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C7BE9" w14:textId="757A1160" w:rsidR="00CD1263" w:rsidRDefault="00F76CDE" w:rsidP="00AE56C4">
      <w:pPr>
        <w:pStyle w:val="1"/>
        <w:jc w:val="center"/>
      </w:pPr>
      <w:r>
        <w:rPr>
          <w:rFonts w:hint="eastAsia"/>
        </w:rPr>
        <w:t>5年2組理科学習指導案</w:t>
      </w:r>
      <w:r w:rsidR="00AE56C4">
        <w:rPr>
          <w:rFonts w:hint="eastAsia"/>
        </w:rPr>
        <w:t>（略案）</w:t>
      </w:r>
    </w:p>
    <w:p w14:paraId="214CEDEE" w14:textId="33AAF732" w:rsidR="00F76CDE" w:rsidRDefault="00F76CDE" w:rsidP="00AE56C4">
      <w:pPr>
        <w:ind w:firstLineChars="3105" w:firstLine="6520"/>
      </w:pPr>
      <w:r>
        <w:rPr>
          <w:rFonts w:hint="eastAsia"/>
        </w:rPr>
        <w:t>令和2年9月7日（月）3校時</w:t>
      </w:r>
    </w:p>
    <w:p w14:paraId="40D9FE9F" w14:textId="2179ECDE" w:rsidR="00F76CDE" w:rsidRDefault="00F76CDE" w:rsidP="00AE56C4">
      <w:pPr>
        <w:ind w:firstLineChars="3105" w:firstLine="6520"/>
      </w:pPr>
      <w:r>
        <w:rPr>
          <w:rFonts w:hint="eastAsia"/>
        </w:rPr>
        <w:t>場</w:t>
      </w:r>
      <w:r w:rsidR="00AE56C4">
        <w:rPr>
          <w:rFonts w:hint="eastAsia"/>
        </w:rPr>
        <w:t xml:space="preserve">　</w:t>
      </w:r>
      <w:r>
        <w:rPr>
          <w:rFonts w:hint="eastAsia"/>
        </w:rPr>
        <w:t>所　第1理科室</w:t>
      </w:r>
    </w:p>
    <w:p w14:paraId="5FE11BD9" w14:textId="75CF9617" w:rsidR="00F76CDE" w:rsidRDefault="00F76CDE" w:rsidP="00AE56C4">
      <w:pPr>
        <w:ind w:firstLineChars="3105" w:firstLine="6520"/>
      </w:pPr>
      <w:r>
        <w:rPr>
          <w:rFonts w:hint="eastAsia"/>
        </w:rPr>
        <w:t>指導者　五月女保幸</w:t>
      </w:r>
    </w:p>
    <w:p w14:paraId="37BDF9A0" w14:textId="0E1E3FFA" w:rsidR="00F76CDE" w:rsidRDefault="00F76CDE"/>
    <w:p w14:paraId="39890CEC" w14:textId="2DAA401C" w:rsidR="00F76CDE" w:rsidRDefault="00F76CDE">
      <w:r>
        <w:rPr>
          <w:rFonts w:hint="eastAsia"/>
        </w:rPr>
        <w:t>１　単元名　「植物の実や種子のでき方」</w:t>
      </w:r>
    </w:p>
    <w:p w14:paraId="776A4813" w14:textId="435BF78D" w:rsidR="00F76CDE" w:rsidRDefault="00F76CDE"/>
    <w:p w14:paraId="3A34BB02" w14:textId="09DBD00F" w:rsidR="00F76CDE" w:rsidRDefault="00F76CDE">
      <w:r>
        <w:rPr>
          <w:rFonts w:hint="eastAsia"/>
        </w:rPr>
        <w:t>２　単元について</w:t>
      </w:r>
      <w:r w:rsidR="00F2225A">
        <w:rPr>
          <w:rFonts w:hint="eastAsia"/>
        </w:rPr>
        <w:t xml:space="preserve">　（略）</w:t>
      </w:r>
    </w:p>
    <w:p w14:paraId="50C98E50" w14:textId="77777777" w:rsidR="00F2225A" w:rsidRDefault="00F2225A">
      <w:pPr>
        <w:rPr>
          <w:rFonts w:hint="eastAsia"/>
        </w:rPr>
      </w:pPr>
    </w:p>
    <w:p w14:paraId="612F4634" w14:textId="5B3EB31E" w:rsidR="00F76CDE" w:rsidRDefault="00F76CDE">
      <w:r>
        <w:rPr>
          <w:rFonts w:hint="eastAsia"/>
        </w:rPr>
        <w:t>３　単元の目標</w:t>
      </w:r>
    </w:p>
    <w:p w14:paraId="4FC19FCF" w14:textId="77777777" w:rsidR="00F2225A" w:rsidRDefault="00F2225A" w:rsidP="00F2225A">
      <w:pPr>
        <w:ind w:leftChars="100" w:left="210"/>
      </w:pPr>
      <w:r>
        <w:rPr>
          <w:rFonts w:hint="eastAsia"/>
        </w:rPr>
        <w:t xml:space="preserve">　植物の結実のようすについて興味・関心をもって追及する活動を通して、植物の受粉と結実が関係していることについて条件を制御して調べつ能力を育てるとともに、それらの理解を図り、生命を尊重する態度を育て、植物と結実の条件について見方や考え方を持つことができるようにする。</w:t>
      </w:r>
    </w:p>
    <w:p w14:paraId="521CA0D7" w14:textId="77777777" w:rsidR="00F2225A" w:rsidRDefault="00F2225A" w:rsidP="00F2225A">
      <w:pPr>
        <w:rPr>
          <w:rFonts w:hint="eastAsia"/>
        </w:rPr>
      </w:pPr>
    </w:p>
    <w:p w14:paraId="453F1C05" w14:textId="7C4224F8" w:rsidR="00F76CDE" w:rsidRDefault="00F76CDE">
      <w:r>
        <w:rPr>
          <w:rFonts w:hint="eastAsia"/>
        </w:rPr>
        <w:t>４　単元の評価基準</w:t>
      </w:r>
    </w:p>
    <w:tbl>
      <w:tblPr>
        <w:tblStyle w:val="a3"/>
        <w:tblW w:w="0" w:type="auto"/>
        <w:tblInd w:w="137" w:type="dxa"/>
        <w:tblLook w:val="04A0" w:firstRow="1" w:lastRow="0" w:firstColumn="1" w:lastColumn="0" w:noHBand="0" w:noVBand="1"/>
      </w:tblPr>
      <w:tblGrid>
        <w:gridCol w:w="3163"/>
        <w:gridCol w:w="3164"/>
        <w:gridCol w:w="3164"/>
      </w:tblGrid>
      <w:tr w:rsidR="00F76CDE" w14:paraId="7A821E38" w14:textId="77777777" w:rsidTr="00F2225A">
        <w:tc>
          <w:tcPr>
            <w:tcW w:w="3163" w:type="dxa"/>
          </w:tcPr>
          <w:p w14:paraId="2D159F0E" w14:textId="17B2AA33" w:rsidR="00F76CDE" w:rsidRDefault="00F2225A" w:rsidP="00F2225A">
            <w:pPr>
              <w:jc w:val="center"/>
            </w:pPr>
            <w:r>
              <w:rPr>
                <w:rFonts w:hint="eastAsia"/>
              </w:rPr>
              <w:t>知識・技能</w:t>
            </w:r>
          </w:p>
        </w:tc>
        <w:tc>
          <w:tcPr>
            <w:tcW w:w="3164" w:type="dxa"/>
          </w:tcPr>
          <w:p w14:paraId="318396E8" w14:textId="4B12A43E" w:rsidR="00F76CDE" w:rsidRDefault="00F2225A" w:rsidP="00F2225A">
            <w:pPr>
              <w:jc w:val="center"/>
            </w:pPr>
            <w:r>
              <w:rPr>
                <w:rFonts w:hint="eastAsia"/>
              </w:rPr>
              <w:t>思考・判断・表現</w:t>
            </w:r>
          </w:p>
        </w:tc>
        <w:tc>
          <w:tcPr>
            <w:tcW w:w="3164" w:type="dxa"/>
          </w:tcPr>
          <w:p w14:paraId="20410C50" w14:textId="02B8FBD9" w:rsidR="00F76CDE" w:rsidRDefault="00F2225A" w:rsidP="00F2225A">
            <w:pPr>
              <w:jc w:val="center"/>
            </w:pPr>
            <w:r>
              <w:rPr>
                <w:rFonts w:hint="eastAsia"/>
              </w:rPr>
              <w:t>主体的に学習の取り組む態度</w:t>
            </w:r>
          </w:p>
        </w:tc>
      </w:tr>
      <w:tr w:rsidR="00F76CDE" w14:paraId="36A25019" w14:textId="77777777" w:rsidTr="00F2225A">
        <w:tc>
          <w:tcPr>
            <w:tcW w:w="3163" w:type="dxa"/>
          </w:tcPr>
          <w:p w14:paraId="5B26603C" w14:textId="77777777" w:rsidR="00F76CDE" w:rsidRPr="007D2777" w:rsidRDefault="007D2777" w:rsidP="007D2777">
            <w:pPr>
              <w:spacing w:line="240" w:lineRule="exact"/>
              <w:ind w:left="200" w:hangingChars="100" w:hanging="200"/>
              <w:rPr>
                <w:sz w:val="20"/>
                <w:szCs w:val="20"/>
              </w:rPr>
            </w:pPr>
            <w:r w:rsidRPr="007D2777">
              <w:rPr>
                <w:rFonts w:hint="eastAsia"/>
                <w:sz w:val="20"/>
                <w:szCs w:val="20"/>
              </w:rPr>
              <w:t>①花には、おしべやめしべがあることを理解している。</w:t>
            </w:r>
          </w:p>
          <w:p w14:paraId="21BB12B8" w14:textId="77777777" w:rsidR="007D2777" w:rsidRPr="007D2777" w:rsidRDefault="007D2777" w:rsidP="007D2777">
            <w:pPr>
              <w:spacing w:line="240" w:lineRule="exact"/>
              <w:ind w:left="200" w:hangingChars="100" w:hanging="200"/>
              <w:rPr>
                <w:sz w:val="20"/>
                <w:szCs w:val="20"/>
              </w:rPr>
            </w:pPr>
            <w:r w:rsidRPr="007D2777">
              <w:rPr>
                <w:rFonts w:hint="eastAsia"/>
                <w:sz w:val="20"/>
                <w:szCs w:val="20"/>
              </w:rPr>
              <w:t>②植物の受粉について条件を整えて調べ、その過程を記録している。</w:t>
            </w:r>
          </w:p>
          <w:p w14:paraId="4B4B7BF8" w14:textId="51CD320A" w:rsidR="007D2777" w:rsidRPr="007D2777" w:rsidRDefault="007D2777" w:rsidP="007D2777">
            <w:pPr>
              <w:spacing w:line="240" w:lineRule="exact"/>
              <w:ind w:left="200" w:hangingChars="100" w:hanging="200"/>
              <w:rPr>
                <w:sz w:val="20"/>
                <w:szCs w:val="20"/>
              </w:rPr>
            </w:pPr>
            <w:r w:rsidRPr="007D2777">
              <w:rPr>
                <w:rFonts w:hint="eastAsia"/>
                <w:sz w:val="20"/>
                <w:szCs w:val="20"/>
              </w:rPr>
              <w:t>③植物の受粉を</w:t>
            </w:r>
            <w:r w:rsidR="007945AA">
              <w:rPr>
                <w:rFonts w:hint="eastAsia"/>
                <w:sz w:val="20"/>
                <w:szCs w:val="20"/>
              </w:rPr>
              <w:t>、</w:t>
            </w:r>
            <w:r w:rsidRPr="007D2777">
              <w:rPr>
                <w:rFonts w:hint="eastAsia"/>
                <w:sz w:val="20"/>
                <w:szCs w:val="20"/>
              </w:rPr>
              <w:t>顕微鏡を適切に操作して、観察している。</w:t>
            </w:r>
          </w:p>
          <w:p w14:paraId="6CCE3D48" w14:textId="0F725337" w:rsidR="007D2777" w:rsidRPr="007D2777" w:rsidRDefault="007D2777" w:rsidP="007D2777">
            <w:pPr>
              <w:spacing w:line="240" w:lineRule="exact"/>
              <w:ind w:left="200" w:hangingChars="100" w:hanging="200"/>
              <w:rPr>
                <w:rFonts w:hint="eastAsia"/>
                <w:sz w:val="20"/>
                <w:szCs w:val="20"/>
              </w:rPr>
            </w:pPr>
            <w:r w:rsidRPr="007D2777">
              <w:rPr>
                <w:rFonts w:hint="eastAsia"/>
                <w:sz w:val="20"/>
                <w:szCs w:val="20"/>
              </w:rPr>
              <w:t>④受粉によってめしべのもとが実になり、実の中に種子ができることを理解している。</w:t>
            </w:r>
          </w:p>
        </w:tc>
        <w:tc>
          <w:tcPr>
            <w:tcW w:w="3164" w:type="dxa"/>
          </w:tcPr>
          <w:p w14:paraId="5A623487" w14:textId="77777777" w:rsidR="00F76CDE" w:rsidRPr="007D2777" w:rsidRDefault="007D2777" w:rsidP="007D2777">
            <w:pPr>
              <w:spacing w:line="240" w:lineRule="exact"/>
              <w:ind w:left="200" w:hangingChars="100" w:hanging="200"/>
              <w:rPr>
                <w:sz w:val="20"/>
                <w:szCs w:val="20"/>
              </w:rPr>
            </w:pPr>
            <w:r w:rsidRPr="007D2777">
              <w:rPr>
                <w:rFonts w:hint="eastAsia"/>
                <w:sz w:val="20"/>
                <w:szCs w:val="20"/>
              </w:rPr>
              <w:t>①植物の結実について予想をもち、条件に着目して実験を計画にし、表現している。</w:t>
            </w:r>
          </w:p>
          <w:p w14:paraId="3F11E592" w14:textId="0DF4A8F7" w:rsidR="007D2777" w:rsidRPr="007D2777" w:rsidRDefault="007D2777" w:rsidP="007D2777">
            <w:pPr>
              <w:spacing w:line="240" w:lineRule="exact"/>
              <w:ind w:left="200" w:hangingChars="100" w:hanging="200"/>
              <w:rPr>
                <w:rFonts w:hint="eastAsia"/>
                <w:sz w:val="20"/>
                <w:szCs w:val="20"/>
              </w:rPr>
            </w:pPr>
            <w:r w:rsidRPr="007D2777">
              <w:rPr>
                <w:rFonts w:hint="eastAsia"/>
                <w:sz w:val="20"/>
                <w:szCs w:val="20"/>
              </w:rPr>
              <w:t>②植物の結実とその変化に関わる条件を関係づけて考察し、自分の考えを表現している。</w:t>
            </w:r>
          </w:p>
        </w:tc>
        <w:tc>
          <w:tcPr>
            <w:tcW w:w="3164" w:type="dxa"/>
          </w:tcPr>
          <w:p w14:paraId="018A3DB1" w14:textId="77777777" w:rsidR="00F76CDE" w:rsidRPr="007D2777" w:rsidRDefault="00F2225A" w:rsidP="007D2777">
            <w:pPr>
              <w:spacing w:line="240" w:lineRule="exact"/>
              <w:ind w:left="200" w:hangingChars="100" w:hanging="200"/>
              <w:rPr>
                <w:sz w:val="20"/>
                <w:szCs w:val="20"/>
              </w:rPr>
            </w:pPr>
            <w:r w:rsidRPr="007D2777">
              <w:rPr>
                <w:rFonts w:hint="eastAsia"/>
                <w:sz w:val="20"/>
                <w:szCs w:val="20"/>
              </w:rPr>
              <w:t>①</w:t>
            </w:r>
            <w:r w:rsidR="007D2777" w:rsidRPr="007D2777">
              <w:rPr>
                <w:rFonts w:hint="eastAsia"/>
                <w:sz w:val="20"/>
                <w:szCs w:val="20"/>
              </w:rPr>
              <w:t>植物の花のつくりと実や種子のでき方に興味を持ち、自らそのしくみを調べようとする。</w:t>
            </w:r>
          </w:p>
          <w:p w14:paraId="2CA0F9F7" w14:textId="382D82CC" w:rsidR="007D2777" w:rsidRPr="007D2777" w:rsidRDefault="007D2777" w:rsidP="007D2777">
            <w:pPr>
              <w:spacing w:line="240" w:lineRule="exact"/>
              <w:ind w:left="200" w:hangingChars="100" w:hanging="200"/>
              <w:rPr>
                <w:rFonts w:hint="eastAsia"/>
                <w:sz w:val="20"/>
                <w:szCs w:val="20"/>
              </w:rPr>
            </w:pPr>
            <w:r w:rsidRPr="007D2777">
              <w:rPr>
                <w:rFonts w:hint="eastAsia"/>
                <w:sz w:val="20"/>
                <w:szCs w:val="20"/>
              </w:rPr>
              <w:t>②生物の成長のようすに生命の神秘さを感じ、生命の連続性を調べようとしている。</w:t>
            </w:r>
          </w:p>
        </w:tc>
      </w:tr>
    </w:tbl>
    <w:p w14:paraId="109145CB" w14:textId="302F2E6D" w:rsidR="00F76CDE" w:rsidRDefault="00F76CDE"/>
    <w:p w14:paraId="1D14CF7C" w14:textId="47F7340C" w:rsidR="00F76CDE" w:rsidRDefault="00F76CDE">
      <w:r>
        <w:rPr>
          <w:rFonts w:hint="eastAsia"/>
        </w:rPr>
        <w:t>５　指導と評価の計画</w:t>
      </w:r>
    </w:p>
    <w:tbl>
      <w:tblPr>
        <w:tblStyle w:val="a3"/>
        <w:tblW w:w="0" w:type="auto"/>
        <w:tblInd w:w="137" w:type="dxa"/>
        <w:tblLook w:val="04A0" w:firstRow="1" w:lastRow="0" w:firstColumn="1" w:lastColumn="0" w:noHBand="0" w:noVBand="1"/>
      </w:tblPr>
      <w:tblGrid>
        <w:gridCol w:w="582"/>
        <w:gridCol w:w="544"/>
        <w:gridCol w:w="4182"/>
        <w:gridCol w:w="4183"/>
      </w:tblGrid>
      <w:tr w:rsidR="00F65E91" w14:paraId="21FF8D6B" w14:textId="77777777" w:rsidTr="00F2225A">
        <w:trPr>
          <w:cantSplit/>
          <w:trHeight w:val="227"/>
        </w:trPr>
        <w:tc>
          <w:tcPr>
            <w:tcW w:w="445" w:type="dxa"/>
          </w:tcPr>
          <w:p w14:paraId="432C3DB2" w14:textId="58E33BF9" w:rsidR="00F65E91" w:rsidRDefault="00F65E91" w:rsidP="00F65E91">
            <w:pPr>
              <w:jc w:val="center"/>
              <w:rPr>
                <w:rFonts w:hint="eastAsia"/>
              </w:rPr>
            </w:pPr>
            <w:r>
              <w:rPr>
                <w:rFonts w:hint="eastAsia"/>
              </w:rPr>
              <w:t>次</w:t>
            </w:r>
          </w:p>
        </w:tc>
        <w:tc>
          <w:tcPr>
            <w:tcW w:w="547" w:type="dxa"/>
          </w:tcPr>
          <w:p w14:paraId="13479C66" w14:textId="066C880A" w:rsidR="00F65E91" w:rsidRDefault="00F65E91" w:rsidP="00F65E91">
            <w:pPr>
              <w:jc w:val="center"/>
              <w:rPr>
                <w:rFonts w:hint="eastAsia"/>
              </w:rPr>
            </w:pPr>
            <w:r>
              <w:rPr>
                <w:rFonts w:hint="eastAsia"/>
              </w:rPr>
              <w:t>時</w:t>
            </w:r>
          </w:p>
        </w:tc>
        <w:tc>
          <w:tcPr>
            <w:tcW w:w="4249" w:type="dxa"/>
          </w:tcPr>
          <w:p w14:paraId="3D47BA84" w14:textId="6AF911E7" w:rsidR="00F65E91" w:rsidRDefault="00F65E91" w:rsidP="00F65E91">
            <w:pPr>
              <w:jc w:val="center"/>
              <w:rPr>
                <w:rFonts w:hint="eastAsia"/>
              </w:rPr>
            </w:pPr>
            <w:r>
              <w:rPr>
                <w:rFonts w:hint="eastAsia"/>
              </w:rPr>
              <w:t>学習活動</w:t>
            </w:r>
          </w:p>
        </w:tc>
        <w:tc>
          <w:tcPr>
            <w:tcW w:w="4250" w:type="dxa"/>
          </w:tcPr>
          <w:p w14:paraId="03CB1C0B" w14:textId="0DA8981C" w:rsidR="00F65E91" w:rsidRDefault="00F65E91" w:rsidP="00F65E91">
            <w:pPr>
              <w:jc w:val="center"/>
              <w:rPr>
                <w:rFonts w:hint="eastAsia"/>
              </w:rPr>
            </w:pPr>
            <w:r>
              <w:rPr>
                <w:rFonts w:hint="eastAsia"/>
              </w:rPr>
              <w:t>評価の観点・方法</w:t>
            </w:r>
          </w:p>
        </w:tc>
      </w:tr>
      <w:tr w:rsidR="00F76CDE" w14:paraId="3399FE55" w14:textId="77777777" w:rsidTr="00F2225A">
        <w:trPr>
          <w:cantSplit/>
          <w:trHeight w:val="1134"/>
        </w:trPr>
        <w:tc>
          <w:tcPr>
            <w:tcW w:w="445" w:type="dxa"/>
            <w:textDirection w:val="tbRlV"/>
            <w:vAlign w:val="center"/>
          </w:tcPr>
          <w:p w14:paraId="314B7805" w14:textId="616636CD" w:rsidR="00F76CDE" w:rsidRDefault="00F76CDE" w:rsidP="00AE56C4">
            <w:pPr>
              <w:ind w:left="113" w:right="113"/>
              <w:jc w:val="center"/>
              <w:rPr>
                <w:rFonts w:hint="eastAsia"/>
              </w:rPr>
            </w:pPr>
            <w:r>
              <w:rPr>
                <w:rFonts w:hint="eastAsia"/>
              </w:rPr>
              <w:t>第一次</w:t>
            </w:r>
          </w:p>
        </w:tc>
        <w:tc>
          <w:tcPr>
            <w:tcW w:w="547" w:type="dxa"/>
          </w:tcPr>
          <w:p w14:paraId="491CCBCB" w14:textId="2EE2789A" w:rsidR="00F76CDE" w:rsidRDefault="00CF476E" w:rsidP="00CF476E">
            <w:pPr>
              <w:spacing w:line="240" w:lineRule="exact"/>
              <w:ind w:left="210" w:hangingChars="100" w:hanging="210"/>
              <w:jc w:val="center"/>
            </w:pPr>
            <w:r>
              <w:rPr>
                <w:rFonts w:hint="eastAsia"/>
              </w:rPr>
              <w:t>１</w:t>
            </w:r>
          </w:p>
          <w:p w14:paraId="41397CA5" w14:textId="77777777" w:rsidR="00CF476E" w:rsidRDefault="00CF476E" w:rsidP="00CF476E">
            <w:pPr>
              <w:spacing w:line="240" w:lineRule="exact"/>
              <w:ind w:left="210" w:hangingChars="100" w:hanging="210"/>
              <w:jc w:val="center"/>
              <w:rPr>
                <w:rFonts w:hint="eastAsia"/>
              </w:rPr>
            </w:pPr>
          </w:p>
          <w:p w14:paraId="5E8CDB7C" w14:textId="77777777" w:rsidR="00CF476E" w:rsidRDefault="00CF476E" w:rsidP="00CF476E">
            <w:pPr>
              <w:spacing w:line="240" w:lineRule="exact"/>
              <w:ind w:left="210" w:hangingChars="100" w:hanging="210"/>
              <w:jc w:val="center"/>
            </w:pPr>
            <w:r>
              <w:rPr>
                <w:rFonts w:hint="eastAsia"/>
              </w:rPr>
              <w:t>２</w:t>
            </w:r>
          </w:p>
          <w:p w14:paraId="189D1F28" w14:textId="77777777" w:rsidR="00CF476E" w:rsidRDefault="00CF476E" w:rsidP="00CF476E">
            <w:pPr>
              <w:spacing w:line="240" w:lineRule="exact"/>
              <w:ind w:left="210" w:hangingChars="100" w:hanging="210"/>
              <w:jc w:val="center"/>
            </w:pPr>
            <w:r>
              <w:rPr>
                <w:rFonts w:hint="eastAsia"/>
              </w:rPr>
              <w:t>３</w:t>
            </w:r>
          </w:p>
          <w:p w14:paraId="374817F5" w14:textId="5EC10B7C" w:rsidR="00CF476E" w:rsidRDefault="00CF476E" w:rsidP="00CF476E">
            <w:pPr>
              <w:spacing w:line="240" w:lineRule="exact"/>
              <w:ind w:left="210" w:hangingChars="100" w:hanging="210"/>
              <w:jc w:val="center"/>
              <w:rPr>
                <w:rFonts w:hint="eastAsia"/>
              </w:rPr>
            </w:pPr>
            <w:r>
              <w:rPr>
                <w:rFonts w:hint="eastAsia"/>
              </w:rPr>
              <w:t>４</w:t>
            </w:r>
          </w:p>
        </w:tc>
        <w:tc>
          <w:tcPr>
            <w:tcW w:w="4249" w:type="dxa"/>
          </w:tcPr>
          <w:p w14:paraId="5192CA7F" w14:textId="6D6B36A1" w:rsidR="00F76CDE" w:rsidRDefault="007D2777" w:rsidP="00CF476E">
            <w:pPr>
              <w:spacing w:line="240" w:lineRule="exact"/>
              <w:ind w:left="210" w:hangingChars="100" w:hanging="210"/>
            </w:pPr>
            <w:r>
              <w:rPr>
                <w:rFonts w:hint="eastAsia"/>
              </w:rPr>
              <w:t>〇</w:t>
            </w:r>
            <w:r w:rsidR="00CF476E">
              <w:rPr>
                <w:rFonts w:hint="eastAsia"/>
              </w:rPr>
              <w:t>アサガオ</w:t>
            </w:r>
            <w:r>
              <w:rPr>
                <w:rFonts w:hint="eastAsia"/>
              </w:rPr>
              <w:t>の実や種子のでき方や花のつくりを予想し話し合う。</w:t>
            </w:r>
          </w:p>
          <w:p w14:paraId="6D046A27" w14:textId="2AECA4D1" w:rsidR="007D2777" w:rsidRDefault="007D2777" w:rsidP="00CF476E">
            <w:pPr>
              <w:spacing w:line="240" w:lineRule="exact"/>
              <w:ind w:left="210" w:hangingChars="100" w:hanging="210"/>
            </w:pPr>
            <w:r>
              <w:rPr>
                <w:rFonts w:hint="eastAsia"/>
              </w:rPr>
              <w:t>〇アサガオの花のつくりを観察する</w:t>
            </w:r>
            <w:r w:rsidR="00CF476E">
              <w:rPr>
                <w:rFonts w:hint="eastAsia"/>
              </w:rPr>
              <w:t>。</w:t>
            </w:r>
          </w:p>
          <w:p w14:paraId="74ACC837" w14:textId="77777777" w:rsidR="00CF476E" w:rsidRDefault="00CF476E" w:rsidP="00CF476E">
            <w:pPr>
              <w:spacing w:line="240" w:lineRule="exact"/>
              <w:ind w:left="210" w:hangingChars="100" w:hanging="210"/>
            </w:pPr>
            <w:r>
              <w:rPr>
                <w:rFonts w:hint="eastAsia"/>
              </w:rPr>
              <w:t>〇花粉を顕微鏡で観察する。</w:t>
            </w:r>
          </w:p>
          <w:p w14:paraId="63CBD80F" w14:textId="2389E642" w:rsidR="00F65E91" w:rsidRDefault="00CF476E" w:rsidP="00CF476E">
            <w:pPr>
              <w:spacing w:line="240" w:lineRule="exact"/>
              <w:ind w:left="210" w:hangingChars="100" w:hanging="210"/>
              <w:rPr>
                <w:rFonts w:hint="eastAsia"/>
              </w:rPr>
            </w:pPr>
            <w:r>
              <w:rPr>
                <w:rFonts w:hint="eastAsia"/>
              </w:rPr>
              <w:t>〇花が開く前と開いた後のおしべとめしべを調べる。</w:t>
            </w:r>
          </w:p>
        </w:tc>
        <w:tc>
          <w:tcPr>
            <w:tcW w:w="4250" w:type="dxa"/>
          </w:tcPr>
          <w:p w14:paraId="0C1EEAEA" w14:textId="77777777" w:rsidR="00F76CDE" w:rsidRDefault="00CF476E" w:rsidP="00CF476E">
            <w:pPr>
              <w:spacing w:line="240" w:lineRule="exact"/>
              <w:ind w:left="210" w:hangingChars="100" w:hanging="210"/>
            </w:pPr>
            <w:r>
              <w:rPr>
                <w:rFonts w:hint="eastAsia"/>
              </w:rPr>
              <w:t>【</w:t>
            </w:r>
            <w:r w:rsidRPr="00CF476E">
              <w:rPr>
                <w:rFonts w:hint="eastAsia"/>
                <w:w w:val="66"/>
              </w:rPr>
              <w:t>主体的に学習の取り組む態度</w:t>
            </w:r>
            <w:r>
              <w:rPr>
                <w:rFonts w:hint="eastAsia"/>
              </w:rPr>
              <w:t>】（行動観察・発言）</w:t>
            </w:r>
          </w:p>
          <w:p w14:paraId="7E15462D" w14:textId="77777777" w:rsidR="00CF476E" w:rsidRDefault="00CF476E" w:rsidP="00CF476E">
            <w:pPr>
              <w:spacing w:line="240" w:lineRule="exact"/>
              <w:ind w:left="210" w:hangingChars="100" w:hanging="210"/>
            </w:pPr>
          </w:p>
          <w:p w14:paraId="70235929" w14:textId="77777777" w:rsidR="00CF476E" w:rsidRDefault="00CF476E" w:rsidP="00CF476E">
            <w:pPr>
              <w:spacing w:line="240" w:lineRule="exact"/>
              <w:ind w:left="210" w:hangingChars="100" w:hanging="210"/>
            </w:pPr>
            <w:r>
              <w:rPr>
                <w:rFonts w:hint="eastAsia"/>
              </w:rPr>
              <w:t>【知識・技能】（発言・記述）</w:t>
            </w:r>
          </w:p>
          <w:p w14:paraId="759BF3FE" w14:textId="77777777" w:rsidR="00CF476E" w:rsidRDefault="00CF476E" w:rsidP="00CF476E">
            <w:pPr>
              <w:spacing w:line="240" w:lineRule="exact"/>
              <w:ind w:left="210" w:hangingChars="100" w:hanging="210"/>
            </w:pPr>
            <w:r>
              <w:rPr>
                <w:rFonts w:hint="eastAsia"/>
              </w:rPr>
              <w:t>【知識・技能】（行動観察・記述）</w:t>
            </w:r>
          </w:p>
          <w:p w14:paraId="1E2CB149" w14:textId="70588B22" w:rsidR="00CF476E" w:rsidRDefault="00CF476E" w:rsidP="00CF476E">
            <w:pPr>
              <w:spacing w:line="240" w:lineRule="exact"/>
              <w:ind w:left="210" w:hangingChars="100" w:hanging="210"/>
              <w:rPr>
                <w:rFonts w:hint="eastAsia"/>
              </w:rPr>
            </w:pPr>
            <w:r>
              <w:rPr>
                <w:rFonts w:hint="eastAsia"/>
              </w:rPr>
              <w:t>【思考・判断・表現】（行動観察・記述）</w:t>
            </w:r>
          </w:p>
        </w:tc>
      </w:tr>
      <w:tr w:rsidR="00F76CDE" w14:paraId="134D9A3F" w14:textId="77777777" w:rsidTr="007945AA">
        <w:trPr>
          <w:cantSplit/>
          <w:trHeight w:val="567"/>
        </w:trPr>
        <w:tc>
          <w:tcPr>
            <w:tcW w:w="445" w:type="dxa"/>
            <w:textDirection w:val="tbRlV"/>
            <w:vAlign w:val="center"/>
          </w:tcPr>
          <w:p w14:paraId="35BEE14A" w14:textId="3087D16A" w:rsidR="00F76CDE" w:rsidRPr="007945AA" w:rsidRDefault="00F76CDE" w:rsidP="00AE56C4">
            <w:pPr>
              <w:ind w:left="113" w:right="113"/>
              <w:jc w:val="center"/>
              <w:rPr>
                <w:rFonts w:hint="eastAsia"/>
                <w:w w:val="50"/>
              </w:rPr>
            </w:pPr>
            <w:r w:rsidRPr="007945AA">
              <w:rPr>
                <w:rFonts w:hint="eastAsia"/>
                <w:w w:val="50"/>
              </w:rPr>
              <w:t>第二次</w:t>
            </w:r>
          </w:p>
        </w:tc>
        <w:tc>
          <w:tcPr>
            <w:tcW w:w="547" w:type="dxa"/>
            <w:vAlign w:val="center"/>
          </w:tcPr>
          <w:p w14:paraId="0E13B72B" w14:textId="77777777" w:rsidR="00F76CDE" w:rsidRDefault="00CF476E" w:rsidP="00CF476E">
            <w:pPr>
              <w:spacing w:line="240" w:lineRule="exact"/>
              <w:jc w:val="center"/>
            </w:pPr>
            <w:r>
              <w:rPr>
                <w:rFonts w:hint="eastAsia"/>
              </w:rPr>
              <w:t>５</w:t>
            </w:r>
          </w:p>
          <w:p w14:paraId="76D5A8A0" w14:textId="235407DA" w:rsidR="00CF476E" w:rsidRDefault="00CF476E" w:rsidP="00CF476E">
            <w:pPr>
              <w:spacing w:line="240" w:lineRule="exact"/>
              <w:jc w:val="center"/>
              <w:rPr>
                <w:rFonts w:hint="eastAsia"/>
              </w:rPr>
            </w:pPr>
            <w:r>
              <w:rPr>
                <w:rFonts w:hint="eastAsia"/>
              </w:rPr>
              <w:t>６</w:t>
            </w:r>
          </w:p>
        </w:tc>
        <w:tc>
          <w:tcPr>
            <w:tcW w:w="4249" w:type="dxa"/>
            <w:vAlign w:val="center"/>
          </w:tcPr>
          <w:p w14:paraId="7DB2ECAB" w14:textId="6A63D357" w:rsidR="00F76CDE" w:rsidRDefault="00CF476E" w:rsidP="00AE56C4">
            <w:pPr>
              <w:spacing w:line="240" w:lineRule="exact"/>
              <w:rPr>
                <w:rFonts w:hint="eastAsia"/>
              </w:rPr>
            </w:pPr>
            <w:r>
              <w:rPr>
                <w:rFonts w:hint="eastAsia"/>
              </w:rPr>
              <w:t>〇受粉すると実ができるか調べる。</w:t>
            </w:r>
          </w:p>
        </w:tc>
        <w:tc>
          <w:tcPr>
            <w:tcW w:w="4250" w:type="dxa"/>
            <w:vAlign w:val="center"/>
          </w:tcPr>
          <w:p w14:paraId="542E67B6" w14:textId="3F77BE7A" w:rsidR="00F76CDE" w:rsidRPr="00CF476E" w:rsidRDefault="007945AA" w:rsidP="00AE56C4">
            <w:pPr>
              <w:spacing w:line="240" w:lineRule="exact"/>
              <w:rPr>
                <w:rFonts w:hint="eastAsia"/>
              </w:rPr>
            </w:pPr>
            <w:r>
              <w:rPr>
                <w:rFonts w:hint="eastAsia"/>
              </w:rPr>
              <w:t>【思考・判断・表現】（</w:t>
            </w:r>
            <w:r>
              <w:rPr>
                <w:rFonts w:hint="eastAsia"/>
              </w:rPr>
              <w:t>発言</w:t>
            </w:r>
            <w:r>
              <w:rPr>
                <w:rFonts w:hint="eastAsia"/>
              </w:rPr>
              <w:t>・記述）</w:t>
            </w:r>
          </w:p>
        </w:tc>
      </w:tr>
      <w:tr w:rsidR="00F76CDE" w14:paraId="0734D6D0" w14:textId="77777777" w:rsidTr="007945AA">
        <w:trPr>
          <w:cantSplit/>
          <w:trHeight w:val="567"/>
        </w:trPr>
        <w:tc>
          <w:tcPr>
            <w:tcW w:w="445" w:type="dxa"/>
            <w:textDirection w:val="tbRlV"/>
            <w:vAlign w:val="center"/>
          </w:tcPr>
          <w:p w14:paraId="2323104C" w14:textId="41CD6F2E" w:rsidR="00F76CDE" w:rsidRPr="007945AA" w:rsidRDefault="00F76CDE" w:rsidP="00AE56C4">
            <w:pPr>
              <w:ind w:left="113" w:right="113"/>
              <w:jc w:val="center"/>
              <w:rPr>
                <w:rFonts w:hint="eastAsia"/>
                <w:w w:val="50"/>
              </w:rPr>
            </w:pPr>
            <w:r w:rsidRPr="007945AA">
              <w:rPr>
                <w:rFonts w:hint="eastAsia"/>
                <w:w w:val="50"/>
              </w:rPr>
              <w:t>第三次</w:t>
            </w:r>
          </w:p>
        </w:tc>
        <w:tc>
          <w:tcPr>
            <w:tcW w:w="547" w:type="dxa"/>
            <w:vAlign w:val="center"/>
          </w:tcPr>
          <w:p w14:paraId="38840B2E" w14:textId="77777777" w:rsidR="00F76CDE" w:rsidRDefault="007945AA" w:rsidP="00CF476E">
            <w:pPr>
              <w:spacing w:line="240" w:lineRule="exact"/>
              <w:jc w:val="center"/>
            </w:pPr>
            <w:r>
              <w:rPr>
                <w:rFonts w:hint="eastAsia"/>
              </w:rPr>
              <w:t>７</w:t>
            </w:r>
          </w:p>
          <w:p w14:paraId="1334E9EF" w14:textId="5230DA9E" w:rsidR="007945AA" w:rsidRDefault="007945AA" w:rsidP="007945AA">
            <w:pPr>
              <w:spacing w:line="240" w:lineRule="exact"/>
              <w:jc w:val="center"/>
              <w:rPr>
                <w:rFonts w:hint="eastAsia"/>
              </w:rPr>
            </w:pPr>
            <w:r>
              <w:rPr>
                <w:rFonts w:hint="eastAsia"/>
              </w:rPr>
              <w:t>８</w:t>
            </w:r>
          </w:p>
        </w:tc>
        <w:tc>
          <w:tcPr>
            <w:tcW w:w="4249" w:type="dxa"/>
            <w:vAlign w:val="center"/>
          </w:tcPr>
          <w:p w14:paraId="6FFF43BF" w14:textId="6C6B832D" w:rsidR="00F76CDE" w:rsidRDefault="007945AA" w:rsidP="007945AA">
            <w:pPr>
              <w:spacing w:line="240" w:lineRule="exact"/>
              <w:ind w:left="210" w:hangingChars="100" w:hanging="210"/>
              <w:rPr>
                <w:rFonts w:hint="eastAsia"/>
              </w:rPr>
            </w:pPr>
            <w:r>
              <w:rPr>
                <w:rFonts w:hint="eastAsia"/>
              </w:rPr>
              <w:t>〇生物の生命のつながりについて、これまでの学習をふりかえり、話し合う。</w:t>
            </w:r>
          </w:p>
        </w:tc>
        <w:tc>
          <w:tcPr>
            <w:tcW w:w="4250" w:type="dxa"/>
            <w:vAlign w:val="center"/>
          </w:tcPr>
          <w:p w14:paraId="2ED6F2FE" w14:textId="63A87CEB" w:rsidR="00F76CDE" w:rsidRPr="007945AA" w:rsidRDefault="007945AA" w:rsidP="007945AA">
            <w:pPr>
              <w:spacing w:line="240" w:lineRule="exact"/>
              <w:ind w:left="210" w:hangingChars="100" w:hanging="210"/>
              <w:rPr>
                <w:rFonts w:hint="eastAsia"/>
              </w:rPr>
            </w:pPr>
            <w:r>
              <w:rPr>
                <w:rFonts w:hint="eastAsia"/>
              </w:rPr>
              <w:t>【</w:t>
            </w:r>
            <w:r w:rsidRPr="00CF476E">
              <w:rPr>
                <w:rFonts w:hint="eastAsia"/>
                <w:w w:val="66"/>
              </w:rPr>
              <w:t>主体的に学習の取り組む態度</w:t>
            </w:r>
            <w:r>
              <w:rPr>
                <w:rFonts w:hint="eastAsia"/>
              </w:rPr>
              <w:t>】（行動観察・発言）</w:t>
            </w:r>
          </w:p>
        </w:tc>
      </w:tr>
    </w:tbl>
    <w:p w14:paraId="71947BE3" w14:textId="77777777" w:rsidR="00F76CDE" w:rsidRDefault="00F76CDE">
      <w:pPr>
        <w:rPr>
          <w:rFonts w:hint="eastAsia"/>
        </w:rPr>
      </w:pPr>
    </w:p>
    <w:p w14:paraId="055A66F9" w14:textId="7DCCF5D4" w:rsidR="00F76CDE" w:rsidRDefault="00F76CDE">
      <w:r>
        <w:rPr>
          <w:rFonts w:hint="eastAsia"/>
        </w:rPr>
        <w:t>６　本時の学習指導</w:t>
      </w:r>
    </w:p>
    <w:p w14:paraId="3AFFD1FB" w14:textId="19987C5D" w:rsidR="00F76CDE" w:rsidRDefault="00F76CDE">
      <w:r>
        <w:rPr>
          <w:rFonts w:hint="eastAsia"/>
        </w:rPr>
        <w:t>（１）目標</w:t>
      </w:r>
    </w:p>
    <w:p w14:paraId="09E7B3AD" w14:textId="67C11A86" w:rsidR="00D175AE" w:rsidRDefault="00D175AE" w:rsidP="00143372">
      <w:pPr>
        <w:ind w:leftChars="100" w:left="210"/>
      </w:pPr>
      <w:r>
        <w:rPr>
          <w:rFonts w:hint="eastAsia"/>
        </w:rPr>
        <w:t>①　〈技能〉植物の花粉を、顕微鏡を適切に操作して観察できる。</w:t>
      </w:r>
    </w:p>
    <w:p w14:paraId="1BA95F84" w14:textId="79F3D679" w:rsidR="00D175AE" w:rsidRDefault="00D175AE" w:rsidP="00143372">
      <w:pPr>
        <w:ind w:leftChars="100" w:left="210"/>
      </w:pPr>
      <w:r>
        <w:rPr>
          <w:rFonts w:hint="eastAsia"/>
        </w:rPr>
        <w:t>②　〈思考〉観察した花粉の形状から、問題を見いだす。</w:t>
      </w:r>
    </w:p>
    <w:p w14:paraId="1A77CF87" w14:textId="77777777" w:rsidR="00575EB6" w:rsidRPr="00D175AE" w:rsidRDefault="00575EB6" w:rsidP="00143372">
      <w:pPr>
        <w:ind w:leftChars="100" w:left="210"/>
        <w:rPr>
          <w:rFonts w:hint="eastAsia"/>
        </w:rPr>
      </w:pPr>
    </w:p>
    <w:p w14:paraId="2451195E" w14:textId="2271CFF3" w:rsidR="00F76CDE" w:rsidRDefault="00F76CDE">
      <w:r>
        <w:rPr>
          <w:rFonts w:hint="eastAsia"/>
        </w:rPr>
        <w:lastRenderedPageBreak/>
        <w:t>（２）展開</w:t>
      </w:r>
    </w:p>
    <w:tbl>
      <w:tblPr>
        <w:tblStyle w:val="a3"/>
        <w:tblW w:w="0" w:type="auto"/>
        <w:tblInd w:w="137" w:type="dxa"/>
        <w:tblLook w:val="04A0" w:firstRow="1" w:lastRow="0" w:firstColumn="1" w:lastColumn="0" w:noHBand="0" w:noVBand="1"/>
      </w:tblPr>
      <w:tblGrid>
        <w:gridCol w:w="462"/>
        <w:gridCol w:w="2259"/>
        <w:gridCol w:w="3530"/>
        <w:gridCol w:w="3240"/>
      </w:tblGrid>
      <w:tr w:rsidR="00575EB6" w14:paraId="7D40F5A3" w14:textId="77777777" w:rsidTr="00575EB6">
        <w:tc>
          <w:tcPr>
            <w:tcW w:w="462" w:type="dxa"/>
            <w:vAlign w:val="center"/>
          </w:tcPr>
          <w:p w14:paraId="66B27C12" w14:textId="76C63B76" w:rsidR="002E353C" w:rsidRPr="002E353C" w:rsidRDefault="002E353C" w:rsidP="00F76CDE">
            <w:pPr>
              <w:spacing w:line="240" w:lineRule="exact"/>
              <w:jc w:val="center"/>
              <w:rPr>
                <w:rFonts w:hint="eastAsia"/>
                <w:w w:val="50"/>
                <w:sz w:val="18"/>
                <w:szCs w:val="18"/>
              </w:rPr>
            </w:pPr>
            <w:r>
              <w:rPr>
                <w:rFonts w:hint="eastAsia"/>
                <w:w w:val="50"/>
                <w:sz w:val="18"/>
                <w:szCs w:val="18"/>
              </w:rPr>
              <w:t>段階</w:t>
            </w:r>
          </w:p>
        </w:tc>
        <w:tc>
          <w:tcPr>
            <w:tcW w:w="2259" w:type="dxa"/>
            <w:vAlign w:val="center"/>
          </w:tcPr>
          <w:p w14:paraId="2FD9F7B4" w14:textId="4FA777F9" w:rsidR="002E353C" w:rsidRPr="00BB3AC5" w:rsidRDefault="002E353C" w:rsidP="00F76CDE">
            <w:pPr>
              <w:spacing w:line="240" w:lineRule="exact"/>
              <w:jc w:val="center"/>
              <w:rPr>
                <w:rFonts w:hint="eastAsia"/>
                <w:sz w:val="18"/>
                <w:szCs w:val="18"/>
              </w:rPr>
            </w:pPr>
            <w:r w:rsidRPr="00BB3AC5">
              <w:rPr>
                <w:rFonts w:hint="eastAsia"/>
                <w:sz w:val="18"/>
                <w:szCs w:val="18"/>
              </w:rPr>
              <w:t>学習活動</w:t>
            </w:r>
          </w:p>
        </w:tc>
        <w:tc>
          <w:tcPr>
            <w:tcW w:w="3530" w:type="dxa"/>
            <w:vAlign w:val="center"/>
          </w:tcPr>
          <w:p w14:paraId="4172D970" w14:textId="77777777" w:rsidR="002E353C" w:rsidRPr="00BB3AC5" w:rsidRDefault="002E353C" w:rsidP="00F76CDE">
            <w:pPr>
              <w:spacing w:line="240" w:lineRule="exact"/>
              <w:jc w:val="center"/>
              <w:rPr>
                <w:sz w:val="18"/>
                <w:szCs w:val="18"/>
              </w:rPr>
            </w:pPr>
            <w:r w:rsidRPr="00BB3AC5">
              <w:rPr>
                <w:rFonts w:hint="eastAsia"/>
                <w:sz w:val="18"/>
                <w:szCs w:val="18"/>
              </w:rPr>
              <w:t>教師の働きかけと</w:t>
            </w:r>
          </w:p>
          <w:p w14:paraId="58007B6C" w14:textId="4FBA8450" w:rsidR="002E353C" w:rsidRPr="00BB3AC5" w:rsidRDefault="002E353C" w:rsidP="00F76CDE">
            <w:pPr>
              <w:spacing w:line="240" w:lineRule="exact"/>
              <w:jc w:val="center"/>
              <w:rPr>
                <w:rFonts w:hint="eastAsia"/>
                <w:sz w:val="18"/>
                <w:szCs w:val="18"/>
              </w:rPr>
            </w:pPr>
            <w:r w:rsidRPr="00BB3AC5">
              <w:rPr>
                <w:rFonts w:hint="eastAsia"/>
                <w:sz w:val="18"/>
                <w:szCs w:val="18"/>
              </w:rPr>
              <w:t>予想される児童の反応</w:t>
            </w:r>
          </w:p>
        </w:tc>
        <w:tc>
          <w:tcPr>
            <w:tcW w:w="3240" w:type="dxa"/>
            <w:vAlign w:val="center"/>
          </w:tcPr>
          <w:p w14:paraId="4D562C99" w14:textId="77777777" w:rsidR="002E353C" w:rsidRPr="00BB3AC5" w:rsidRDefault="002E353C" w:rsidP="00F76CDE">
            <w:pPr>
              <w:spacing w:line="240" w:lineRule="exact"/>
              <w:jc w:val="center"/>
              <w:rPr>
                <w:sz w:val="18"/>
                <w:szCs w:val="18"/>
              </w:rPr>
            </w:pPr>
            <w:r w:rsidRPr="00BB3AC5">
              <w:rPr>
                <w:rFonts w:hint="eastAsia"/>
                <w:sz w:val="18"/>
                <w:szCs w:val="18"/>
              </w:rPr>
              <w:t>指導上の留意点（・）</w:t>
            </w:r>
          </w:p>
          <w:p w14:paraId="258BBF91" w14:textId="3021F71F" w:rsidR="002E353C" w:rsidRPr="00BB3AC5" w:rsidRDefault="002E353C" w:rsidP="00F76CDE">
            <w:pPr>
              <w:spacing w:line="240" w:lineRule="exact"/>
              <w:jc w:val="center"/>
              <w:rPr>
                <w:rFonts w:hint="eastAsia"/>
                <w:sz w:val="18"/>
                <w:szCs w:val="18"/>
              </w:rPr>
            </w:pPr>
            <w:r w:rsidRPr="00BB3AC5">
              <w:rPr>
                <w:rFonts w:hint="eastAsia"/>
                <w:sz w:val="18"/>
                <w:szCs w:val="18"/>
              </w:rPr>
              <w:t>評価基準（◇）</w:t>
            </w:r>
          </w:p>
        </w:tc>
      </w:tr>
      <w:tr w:rsidR="00575EB6" w14:paraId="6105DF21" w14:textId="77777777" w:rsidTr="00575EB6">
        <w:trPr>
          <w:cantSplit/>
          <w:trHeight w:val="1134"/>
        </w:trPr>
        <w:tc>
          <w:tcPr>
            <w:tcW w:w="462" w:type="dxa"/>
            <w:vMerge w:val="restart"/>
            <w:textDirection w:val="tbRlV"/>
          </w:tcPr>
          <w:p w14:paraId="3000F04F" w14:textId="0D3C87DE" w:rsidR="00575EB6" w:rsidRPr="00BB3AC5" w:rsidRDefault="00575EB6" w:rsidP="00575EB6">
            <w:pPr>
              <w:spacing w:line="240" w:lineRule="exact"/>
              <w:ind w:left="180" w:right="113" w:hangingChars="100" w:hanging="180"/>
              <w:jc w:val="center"/>
              <w:rPr>
                <w:rFonts w:hint="eastAsia"/>
                <w:sz w:val="18"/>
                <w:szCs w:val="18"/>
              </w:rPr>
            </w:pPr>
            <w:r>
              <w:rPr>
                <w:rFonts w:hint="eastAsia"/>
                <w:sz w:val="18"/>
                <w:szCs w:val="18"/>
              </w:rPr>
              <w:t>導入　８分</w:t>
            </w:r>
          </w:p>
        </w:tc>
        <w:tc>
          <w:tcPr>
            <w:tcW w:w="2259" w:type="dxa"/>
          </w:tcPr>
          <w:p w14:paraId="401C77DC" w14:textId="684EBEF7" w:rsidR="00575EB6" w:rsidRPr="00BB3AC5" w:rsidRDefault="00575EB6" w:rsidP="00AE56C4">
            <w:pPr>
              <w:spacing w:line="240" w:lineRule="exact"/>
              <w:ind w:left="180" w:hangingChars="100" w:hanging="180"/>
              <w:rPr>
                <w:rFonts w:hint="eastAsia"/>
                <w:sz w:val="18"/>
                <w:szCs w:val="18"/>
              </w:rPr>
            </w:pPr>
            <w:r w:rsidRPr="00BB3AC5">
              <w:rPr>
                <w:rFonts w:hint="eastAsia"/>
                <w:sz w:val="18"/>
                <w:szCs w:val="18"/>
              </w:rPr>
              <w:t>１　アサガオの花のつくりを確認し、花粉</w:t>
            </w:r>
            <w:r>
              <w:rPr>
                <w:rFonts w:hint="eastAsia"/>
                <w:sz w:val="18"/>
                <w:szCs w:val="18"/>
              </w:rPr>
              <w:t>はどんなつくりになっているか考える。</w:t>
            </w:r>
          </w:p>
        </w:tc>
        <w:tc>
          <w:tcPr>
            <w:tcW w:w="3530" w:type="dxa"/>
          </w:tcPr>
          <w:p w14:paraId="542D7322" w14:textId="6FAB41AC" w:rsidR="00575EB6" w:rsidRPr="00BB3AC5" w:rsidRDefault="00575EB6" w:rsidP="002E353C">
            <w:pPr>
              <w:spacing w:line="240" w:lineRule="exact"/>
              <w:ind w:left="180" w:hangingChars="100" w:hanging="180"/>
              <w:rPr>
                <w:sz w:val="18"/>
                <w:szCs w:val="18"/>
              </w:rPr>
            </w:pPr>
            <w:r w:rsidRPr="00BB3AC5">
              <w:rPr>
                <w:rFonts w:hint="eastAsia"/>
                <w:sz w:val="18"/>
                <w:szCs w:val="18"/>
              </w:rPr>
              <w:t>T</w:t>
            </w:r>
            <w:r>
              <w:rPr>
                <w:rFonts w:hint="eastAsia"/>
                <w:sz w:val="18"/>
                <w:szCs w:val="18"/>
              </w:rPr>
              <w:t xml:space="preserve">　おしべでつくられた花粉は、めしべにもついているが、花粉はどんなつくりをしているだろうか。</w:t>
            </w:r>
          </w:p>
          <w:p w14:paraId="223F1906" w14:textId="153F2999" w:rsidR="00575EB6" w:rsidRDefault="00575EB6" w:rsidP="002E353C">
            <w:pPr>
              <w:spacing w:line="240" w:lineRule="exact"/>
              <w:ind w:left="180" w:hangingChars="100" w:hanging="180"/>
              <w:rPr>
                <w:sz w:val="18"/>
                <w:szCs w:val="18"/>
              </w:rPr>
            </w:pPr>
            <w:r w:rsidRPr="00BB3AC5">
              <w:rPr>
                <w:rFonts w:hint="eastAsia"/>
                <w:sz w:val="18"/>
                <w:szCs w:val="18"/>
              </w:rPr>
              <w:t>C</w:t>
            </w:r>
            <w:r>
              <w:rPr>
                <w:rFonts w:hint="eastAsia"/>
                <w:sz w:val="18"/>
                <w:szCs w:val="18"/>
              </w:rPr>
              <w:t xml:space="preserve">　</w:t>
            </w:r>
            <w:r>
              <w:rPr>
                <w:sz w:val="18"/>
                <w:szCs w:val="18"/>
              </w:rPr>
              <w:t xml:space="preserve"> </w:t>
            </w:r>
            <w:r>
              <w:rPr>
                <w:rFonts w:hint="eastAsia"/>
                <w:sz w:val="18"/>
                <w:szCs w:val="18"/>
              </w:rPr>
              <w:t>丸い形をしている。</w:t>
            </w:r>
          </w:p>
          <w:p w14:paraId="2A57E161" w14:textId="77777777" w:rsidR="00575EB6" w:rsidRDefault="00575EB6" w:rsidP="002E353C">
            <w:pPr>
              <w:spacing w:line="240" w:lineRule="exact"/>
              <w:ind w:left="180" w:hangingChars="100" w:hanging="180"/>
              <w:rPr>
                <w:sz w:val="18"/>
                <w:szCs w:val="18"/>
              </w:rPr>
            </w:pPr>
            <w:r>
              <w:rPr>
                <w:rFonts w:hint="eastAsia"/>
                <w:sz w:val="18"/>
                <w:szCs w:val="18"/>
              </w:rPr>
              <w:t xml:space="preserve">C　</w:t>
            </w:r>
            <w:r>
              <w:rPr>
                <w:rFonts w:hint="eastAsia"/>
                <w:sz w:val="18"/>
                <w:szCs w:val="18"/>
              </w:rPr>
              <w:t>表面がべたべたしているのではないか。</w:t>
            </w:r>
          </w:p>
          <w:p w14:paraId="1F2F0053" w14:textId="2A1EA686" w:rsidR="00575EB6" w:rsidRPr="00BB3AC5" w:rsidRDefault="00575EB6" w:rsidP="002E353C">
            <w:pPr>
              <w:spacing w:line="240" w:lineRule="exact"/>
              <w:ind w:left="180" w:hangingChars="100" w:hanging="180"/>
              <w:rPr>
                <w:rFonts w:hint="eastAsia"/>
                <w:sz w:val="18"/>
                <w:szCs w:val="18"/>
              </w:rPr>
            </w:pPr>
            <w:r>
              <w:rPr>
                <w:rFonts w:hint="eastAsia"/>
                <w:sz w:val="18"/>
                <w:szCs w:val="18"/>
              </w:rPr>
              <w:t>C　何かでっぱりがある。</w:t>
            </w:r>
          </w:p>
        </w:tc>
        <w:tc>
          <w:tcPr>
            <w:tcW w:w="3240" w:type="dxa"/>
          </w:tcPr>
          <w:p w14:paraId="0D7D9E85" w14:textId="77777777" w:rsidR="00575EB6" w:rsidRDefault="00575EB6" w:rsidP="00243961">
            <w:pPr>
              <w:spacing w:line="240" w:lineRule="exact"/>
              <w:ind w:left="180" w:hangingChars="100" w:hanging="180"/>
              <w:rPr>
                <w:sz w:val="18"/>
                <w:szCs w:val="18"/>
              </w:rPr>
            </w:pPr>
            <w:r>
              <w:rPr>
                <w:rFonts w:hint="eastAsia"/>
                <w:sz w:val="18"/>
                <w:szCs w:val="18"/>
              </w:rPr>
              <w:t>・アサガオの花のつくりの写真を提示し、おしべでつくられた花粉がめしべにもついていることを確認する。</w:t>
            </w:r>
          </w:p>
          <w:p w14:paraId="692C3BFA" w14:textId="0E67DD7F" w:rsidR="00575EB6" w:rsidRPr="00BB3AC5" w:rsidRDefault="00575EB6" w:rsidP="00243961">
            <w:pPr>
              <w:spacing w:line="240" w:lineRule="exact"/>
              <w:ind w:left="180" w:hangingChars="100" w:hanging="180"/>
              <w:rPr>
                <w:rFonts w:hint="eastAsia"/>
                <w:sz w:val="18"/>
                <w:szCs w:val="18"/>
              </w:rPr>
            </w:pPr>
            <w:r>
              <w:rPr>
                <w:rFonts w:hint="eastAsia"/>
                <w:sz w:val="18"/>
                <w:szCs w:val="18"/>
              </w:rPr>
              <w:t>・ノートに花粉のつくりの予想を書かせる。</w:t>
            </w:r>
          </w:p>
        </w:tc>
      </w:tr>
      <w:tr w:rsidR="00575EB6" w14:paraId="27A41DA7" w14:textId="77777777" w:rsidTr="00575EB6">
        <w:trPr>
          <w:cantSplit/>
          <w:trHeight w:val="1134"/>
        </w:trPr>
        <w:tc>
          <w:tcPr>
            <w:tcW w:w="462" w:type="dxa"/>
            <w:vMerge/>
            <w:textDirection w:val="tbRlV"/>
          </w:tcPr>
          <w:p w14:paraId="0D3A55EC" w14:textId="77777777" w:rsidR="00575EB6" w:rsidRPr="00BB3AC5" w:rsidRDefault="00575EB6" w:rsidP="00575EB6">
            <w:pPr>
              <w:spacing w:line="240" w:lineRule="exact"/>
              <w:ind w:left="180" w:right="113" w:hangingChars="100" w:hanging="180"/>
              <w:rPr>
                <w:rFonts w:hint="eastAsia"/>
                <w:sz w:val="18"/>
                <w:szCs w:val="18"/>
              </w:rPr>
            </w:pPr>
          </w:p>
        </w:tc>
        <w:tc>
          <w:tcPr>
            <w:tcW w:w="2259" w:type="dxa"/>
          </w:tcPr>
          <w:p w14:paraId="7D2B3466" w14:textId="1C500B5D" w:rsidR="00575EB6" w:rsidRDefault="00575EB6" w:rsidP="00AE56C4">
            <w:pPr>
              <w:spacing w:line="240" w:lineRule="exact"/>
              <w:ind w:left="180" w:hangingChars="100" w:hanging="180"/>
              <w:rPr>
                <w:sz w:val="18"/>
                <w:szCs w:val="18"/>
              </w:rPr>
            </w:pPr>
            <w:r w:rsidRPr="00BB3AC5">
              <w:rPr>
                <w:rFonts w:hint="eastAsia"/>
                <w:sz w:val="18"/>
                <w:szCs w:val="18"/>
              </w:rPr>
              <w:t>２　本時の問題を確認する</w:t>
            </w:r>
          </w:p>
          <w:p w14:paraId="275F5FE2" w14:textId="77777777" w:rsidR="00575EB6" w:rsidRDefault="00575EB6" w:rsidP="00AE56C4">
            <w:pPr>
              <w:spacing w:line="240" w:lineRule="exact"/>
              <w:ind w:left="180" w:hangingChars="100" w:hanging="180"/>
              <w:rPr>
                <w:sz w:val="18"/>
                <w:szCs w:val="18"/>
              </w:rPr>
            </w:pPr>
          </w:p>
          <w:p w14:paraId="394DD1C0" w14:textId="1EF7E6D6" w:rsidR="00575EB6" w:rsidRPr="00BB3AC5" w:rsidRDefault="00575EB6" w:rsidP="00AE56C4">
            <w:pPr>
              <w:spacing w:line="240" w:lineRule="exact"/>
              <w:ind w:left="180" w:hangingChars="100" w:hanging="180"/>
              <w:rPr>
                <w:rFonts w:hint="eastAsia"/>
                <w:sz w:val="18"/>
                <w:szCs w:val="18"/>
              </w:rPr>
            </w:pPr>
          </w:p>
        </w:tc>
        <w:tc>
          <w:tcPr>
            <w:tcW w:w="3530" w:type="dxa"/>
          </w:tcPr>
          <w:p w14:paraId="797487A4" w14:textId="13354C96" w:rsidR="00575EB6" w:rsidRPr="00BB3AC5" w:rsidRDefault="00575EB6" w:rsidP="00AE56C4">
            <w:pPr>
              <w:spacing w:line="240" w:lineRule="exact"/>
              <w:rPr>
                <w:rFonts w:hint="eastAsia"/>
                <w:sz w:val="18"/>
                <w:szCs w:val="18"/>
              </w:rPr>
            </w:pPr>
            <w:r w:rsidRPr="00BB3AC5">
              <w:rPr>
                <w:rFonts w:hint="eastAsia"/>
                <w:noProof/>
                <w:sz w:val="18"/>
                <w:szCs w:val="18"/>
              </w:rPr>
              <mc:AlternateContent>
                <mc:Choice Requires="wps">
                  <w:drawing>
                    <wp:anchor distT="0" distB="0" distL="114300" distR="114300" simplePos="0" relativeHeight="251666432" behindDoc="0" locked="0" layoutInCell="1" allowOverlap="1" wp14:anchorId="0D4A9DA6" wp14:editId="40961C3C">
                      <wp:simplePos x="0" y="0"/>
                      <wp:positionH relativeFrom="column">
                        <wp:posOffset>-795020</wp:posOffset>
                      </wp:positionH>
                      <wp:positionV relativeFrom="paragraph">
                        <wp:posOffset>231140</wp:posOffset>
                      </wp:positionV>
                      <wp:extent cx="4730750" cy="2476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47307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66B950" w14:textId="6508F03E" w:rsidR="00575EB6" w:rsidRPr="00B62444" w:rsidRDefault="00575EB6" w:rsidP="00B62444">
                                  <w:pPr>
                                    <w:spacing w:line="240" w:lineRule="exact"/>
                                    <w:rPr>
                                      <w:color w:val="000000" w:themeColor="text1"/>
                                      <w:sz w:val="18"/>
                                      <w:szCs w:val="18"/>
                                    </w:rPr>
                                  </w:pPr>
                                  <w:r>
                                    <w:rPr>
                                      <w:rFonts w:hint="eastAsia"/>
                                      <w:color w:val="000000" w:themeColor="text1"/>
                                      <w:sz w:val="18"/>
                                      <w:szCs w:val="18"/>
                                    </w:rPr>
                                    <w:t>アサガオの花粉を</w:t>
                                  </w:r>
                                  <w:r w:rsidRPr="00B62444">
                                    <w:rPr>
                                      <w:rFonts w:hint="eastAsia"/>
                                      <w:color w:val="000000" w:themeColor="text1"/>
                                      <w:sz w:val="18"/>
                                      <w:szCs w:val="18"/>
                                    </w:rPr>
                                    <w:t>顕微鏡</w:t>
                                  </w:r>
                                  <w:r>
                                    <w:rPr>
                                      <w:rFonts w:hint="eastAsia"/>
                                      <w:color w:val="000000" w:themeColor="text1"/>
                                      <w:sz w:val="18"/>
                                      <w:szCs w:val="18"/>
                                    </w:rPr>
                                    <w:t>で</w:t>
                                  </w:r>
                                  <w:r>
                                    <w:rPr>
                                      <w:rFonts w:hint="eastAsia"/>
                                      <w:color w:val="000000" w:themeColor="text1"/>
                                      <w:sz w:val="18"/>
                                      <w:szCs w:val="18"/>
                                    </w:rPr>
                                    <w:t>観察し、花粉の役割を考える。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D4A9DA6" id="正方形/長方形 1" o:spid="_x0000_s1026" style="position:absolute;left:0;text-align:left;margin-left:-62.6pt;margin-top:18.2pt;width:372.5pt;height:1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" fillcolor="white [3212]" strokecolor="black [3213]" strokeweight="1pt">
                      <v:textbox>
                        <w:txbxContent>
                          <w:p w14:paraId="0966B950" w14:textId="6508F03E" w:rsidR="00575EB6" w:rsidRPr="00B62444" w:rsidRDefault="00575EB6" w:rsidP="00B62444">
                            <w:pPr>
                              <w:spacing w:line="240" w:lineRule="exact"/>
                              <w:rPr>
                                <w:color w:val="000000" w:themeColor="text1"/>
                                <w:sz w:val="18"/>
                                <w:szCs w:val="18"/>
                              </w:rPr>
                            </w:pPr>
                            <w:r>
                              <w:rPr>
                                <w:rFonts w:hint="eastAsia"/>
                                <w:color w:val="000000" w:themeColor="text1"/>
                                <w:sz w:val="18"/>
                                <w:szCs w:val="18"/>
                              </w:rPr>
                              <w:t>アサガオの花粉を</w:t>
                            </w:r>
                            <w:r w:rsidRPr="00B62444">
                              <w:rPr>
                                <w:rFonts w:hint="eastAsia"/>
                                <w:color w:val="000000" w:themeColor="text1"/>
                                <w:sz w:val="18"/>
                                <w:szCs w:val="18"/>
                              </w:rPr>
                              <w:t>顕微鏡</w:t>
                            </w:r>
                            <w:r>
                              <w:rPr>
                                <w:rFonts w:hint="eastAsia"/>
                                <w:color w:val="000000" w:themeColor="text1"/>
                                <w:sz w:val="18"/>
                                <w:szCs w:val="18"/>
                              </w:rPr>
                              <w:t>で</w:t>
                            </w:r>
                            <w:r>
                              <w:rPr>
                                <w:rFonts w:hint="eastAsia"/>
                                <w:color w:val="000000" w:themeColor="text1"/>
                                <w:sz w:val="18"/>
                                <w:szCs w:val="18"/>
                              </w:rPr>
                              <w:t>観察し、花粉の役割を考える。</w:t>
                            </w:r>
                          </w:p>
                        </w:txbxContent>
                      </v:textbox>
                    </v:rect>
                  </w:pict>
                </mc:Fallback>
              </mc:AlternateContent>
            </w:r>
          </w:p>
        </w:tc>
        <w:tc>
          <w:tcPr>
            <w:tcW w:w="3240" w:type="dxa"/>
          </w:tcPr>
          <w:p w14:paraId="06849711" w14:textId="77777777" w:rsidR="00575EB6" w:rsidRPr="00BB3AC5" w:rsidRDefault="00575EB6" w:rsidP="00AE56C4">
            <w:pPr>
              <w:spacing w:line="240" w:lineRule="exact"/>
              <w:rPr>
                <w:rFonts w:hint="eastAsia"/>
                <w:sz w:val="18"/>
                <w:szCs w:val="18"/>
              </w:rPr>
            </w:pPr>
          </w:p>
        </w:tc>
      </w:tr>
      <w:tr w:rsidR="00575EB6" w14:paraId="5D88E8CC" w14:textId="77777777" w:rsidTr="00575EB6">
        <w:trPr>
          <w:cantSplit/>
          <w:trHeight w:val="1134"/>
        </w:trPr>
        <w:tc>
          <w:tcPr>
            <w:tcW w:w="462" w:type="dxa"/>
            <w:vMerge w:val="restart"/>
            <w:textDirection w:val="tbRlV"/>
          </w:tcPr>
          <w:p w14:paraId="7EACDB9E" w14:textId="1D9CF394" w:rsidR="00575EB6" w:rsidRPr="00BB3AC5" w:rsidRDefault="00575EB6" w:rsidP="00575EB6">
            <w:pPr>
              <w:spacing w:line="240" w:lineRule="exact"/>
              <w:ind w:left="180" w:right="113" w:hangingChars="100" w:hanging="180"/>
              <w:jc w:val="center"/>
              <w:rPr>
                <w:rFonts w:hint="eastAsia"/>
                <w:sz w:val="18"/>
                <w:szCs w:val="18"/>
              </w:rPr>
            </w:pPr>
            <w:r>
              <w:rPr>
                <w:rFonts w:hint="eastAsia"/>
                <w:sz w:val="18"/>
                <w:szCs w:val="18"/>
              </w:rPr>
              <w:t>展開　３０分</w:t>
            </w:r>
          </w:p>
        </w:tc>
        <w:tc>
          <w:tcPr>
            <w:tcW w:w="2259" w:type="dxa"/>
          </w:tcPr>
          <w:p w14:paraId="5E12452A" w14:textId="11FEFFED" w:rsidR="00575EB6" w:rsidRPr="00BB3AC5" w:rsidRDefault="00575EB6" w:rsidP="000A51C5">
            <w:pPr>
              <w:spacing w:line="240" w:lineRule="exact"/>
              <w:ind w:left="180" w:hangingChars="100" w:hanging="180"/>
              <w:rPr>
                <w:rFonts w:hint="eastAsia"/>
                <w:sz w:val="18"/>
                <w:szCs w:val="18"/>
              </w:rPr>
            </w:pPr>
            <w:r w:rsidRPr="00BB3AC5">
              <w:rPr>
                <w:rFonts w:hint="eastAsia"/>
                <w:sz w:val="18"/>
                <w:szCs w:val="18"/>
              </w:rPr>
              <w:t>３　顕微鏡を操作し、アサガオの花粉をスケッチする。</w:t>
            </w:r>
          </w:p>
        </w:tc>
        <w:tc>
          <w:tcPr>
            <w:tcW w:w="3530" w:type="dxa"/>
          </w:tcPr>
          <w:p w14:paraId="4FD25473" w14:textId="77777777" w:rsidR="00575EB6" w:rsidRDefault="00575EB6" w:rsidP="005F1977">
            <w:pPr>
              <w:spacing w:line="240" w:lineRule="exact"/>
              <w:rPr>
                <w:sz w:val="18"/>
                <w:szCs w:val="18"/>
              </w:rPr>
            </w:pPr>
            <w:r>
              <w:rPr>
                <w:rFonts w:hint="eastAsia"/>
                <w:sz w:val="18"/>
                <w:szCs w:val="18"/>
              </w:rPr>
              <w:t>・観察方法を説明する。</w:t>
            </w:r>
          </w:p>
          <w:tbl>
            <w:tblPr>
              <w:tblStyle w:val="a3"/>
              <w:tblW w:w="0" w:type="auto"/>
              <w:tblLook w:val="04A0" w:firstRow="1" w:lastRow="0" w:firstColumn="1" w:lastColumn="0" w:noHBand="0" w:noVBand="1"/>
            </w:tblPr>
            <w:tblGrid>
              <w:gridCol w:w="3304"/>
            </w:tblGrid>
            <w:tr w:rsidR="00575EB6" w14:paraId="0B745B16" w14:textId="77777777" w:rsidTr="005F1977">
              <w:tc>
                <w:tcPr>
                  <w:tcW w:w="3318" w:type="dxa"/>
                </w:tcPr>
                <w:p w14:paraId="17DC9483" w14:textId="77777777" w:rsidR="00575EB6" w:rsidRPr="000A51C5" w:rsidRDefault="00575EB6" w:rsidP="000A51C5">
                  <w:pPr>
                    <w:spacing w:line="240" w:lineRule="exact"/>
                    <w:ind w:left="180" w:hangingChars="100" w:hanging="180"/>
                    <w:rPr>
                      <w:spacing w:val="-8"/>
                      <w:sz w:val="18"/>
                      <w:szCs w:val="18"/>
                    </w:rPr>
                  </w:pPr>
                  <w:r>
                    <w:rPr>
                      <w:rFonts w:hint="eastAsia"/>
                      <w:sz w:val="18"/>
                      <w:szCs w:val="18"/>
                    </w:rPr>
                    <w:t>①</w:t>
                  </w:r>
                  <w:r w:rsidRPr="000A51C5">
                    <w:rPr>
                      <w:rFonts w:hint="eastAsia"/>
                      <w:spacing w:val="-8"/>
                      <w:sz w:val="18"/>
                      <w:szCs w:val="18"/>
                    </w:rPr>
                    <w:t>アサガオのおしべをピンセットで外す。</w:t>
                  </w:r>
                </w:p>
                <w:p w14:paraId="089097AC" w14:textId="77777777" w:rsidR="00575EB6" w:rsidRDefault="00575EB6" w:rsidP="000A51C5">
                  <w:pPr>
                    <w:spacing w:line="240" w:lineRule="exact"/>
                    <w:ind w:left="180" w:hangingChars="100" w:hanging="180"/>
                    <w:rPr>
                      <w:sz w:val="18"/>
                      <w:szCs w:val="18"/>
                    </w:rPr>
                  </w:pPr>
                  <w:r>
                    <w:rPr>
                      <w:rFonts w:hint="eastAsia"/>
                      <w:sz w:val="18"/>
                      <w:szCs w:val="18"/>
                    </w:rPr>
                    <w:t>②スライドガラスにおしべの花粉を落とし、低倍率の顕微鏡で観察する花粉を決め、視野の中央にもってくる。</w:t>
                  </w:r>
                </w:p>
                <w:p w14:paraId="282E258E" w14:textId="77777777" w:rsidR="00575EB6" w:rsidRDefault="00575EB6" w:rsidP="000A51C5">
                  <w:pPr>
                    <w:spacing w:line="240" w:lineRule="exact"/>
                    <w:ind w:left="180" w:hangingChars="100" w:hanging="180"/>
                    <w:rPr>
                      <w:sz w:val="18"/>
                      <w:szCs w:val="18"/>
                    </w:rPr>
                  </w:pPr>
                  <w:r>
                    <w:rPr>
                      <w:rFonts w:hint="eastAsia"/>
                      <w:sz w:val="18"/>
                      <w:szCs w:val="18"/>
                    </w:rPr>
                    <w:t>③倍率をあげ、花粉を記録用紙にスケッチする。</w:t>
                  </w:r>
                </w:p>
                <w:p w14:paraId="501D3483" w14:textId="5ADC5610" w:rsidR="00575EB6" w:rsidRDefault="00575EB6" w:rsidP="000A51C5">
                  <w:pPr>
                    <w:spacing w:line="240" w:lineRule="exact"/>
                    <w:ind w:left="180" w:hangingChars="100" w:hanging="180"/>
                    <w:rPr>
                      <w:rFonts w:hint="eastAsia"/>
                      <w:sz w:val="18"/>
                      <w:szCs w:val="18"/>
                    </w:rPr>
                  </w:pPr>
                  <w:r>
                    <w:rPr>
                      <w:rFonts w:hint="eastAsia"/>
                      <w:sz w:val="18"/>
                      <w:szCs w:val="18"/>
                    </w:rPr>
                    <w:t>④</w:t>
                  </w:r>
                  <w:r w:rsidRPr="000A51C5">
                    <w:rPr>
                      <w:rFonts w:hint="eastAsia"/>
                      <w:spacing w:val="-8"/>
                      <w:sz w:val="18"/>
                      <w:szCs w:val="18"/>
                    </w:rPr>
                    <w:t>気が付いたことを記録用紙に記録する。</w:t>
                  </w:r>
                </w:p>
              </w:tc>
            </w:tr>
          </w:tbl>
          <w:p w14:paraId="7DF4509E" w14:textId="3563C6E7" w:rsidR="00575EB6" w:rsidRPr="00BB3AC5" w:rsidRDefault="00575EB6" w:rsidP="005F1977">
            <w:pPr>
              <w:spacing w:line="240" w:lineRule="exact"/>
              <w:rPr>
                <w:rFonts w:hint="eastAsia"/>
                <w:sz w:val="18"/>
                <w:szCs w:val="18"/>
              </w:rPr>
            </w:pPr>
          </w:p>
        </w:tc>
        <w:tc>
          <w:tcPr>
            <w:tcW w:w="3240" w:type="dxa"/>
          </w:tcPr>
          <w:p w14:paraId="016ED089" w14:textId="77777777" w:rsidR="00575EB6" w:rsidRDefault="00575EB6" w:rsidP="005F1977">
            <w:pPr>
              <w:spacing w:line="240" w:lineRule="exact"/>
              <w:ind w:left="180" w:hangingChars="100" w:hanging="180"/>
              <w:rPr>
                <w:sz w:val="18"/>
                <w:szCs w:val="18"/>
              </w:rPr>
            </w:pPr>
            <w:r>
              <w:rPr>
                <w:rFonts w:hint="eastAsia"/>
                <w:sz w:val="18"/>
                <w:szCs w:val="18"/>
              </w:rPr>
              <w:t>・プリントを用い、顕微鏡による観察の手順を確認する。</w:t>
            </w:r>
          </w:p>
          <w:p w14:paraId="6DF4CE59" w14:textId="77777777" w:rsidR="00575EB6" w:rsidRDefault="00575EB6" w:rsidP="005F1977">
            <w:pPr>
              <w:spacing w:line="240" w:lineRule="exact"/>
              <w:ind w:left="180" w:hangingChars="100" w:hanging="180"/>
              <w:rPr>
                <w:sz w:val="18"/>
                <w:szCs w:val="18"/>
              </w:rPr>
            </w:pPr>
            <w:r>
              <w:rPr>
                <w:rFonts w:hint="eastAsia"/>
                <w:sz w:val="18"/>
                <w:szCs w:val="18"/>
              </w:rPr>
              <w:t>・花粉の観察スケッチ用のプリントを配り、視野に見えたすべてのようすを書くのではなく、見ようとする花粉1つを詳しく書くよう伝える。</w:t>
            </w:r>
          </w:p>
          <w:p w14:paraId="5F4DC3ED" w14:textId="724E687C" w:rsidR="00575EB6" w:rsidRDefault="00575EB6" w:rsidP="005F1977">
            <w:pPr>
              <w:spacing w:line="240" w:lineRule="exact"/>
              <w:ind w:left="180" w:hangingChars="100" w:hanging="180"/>
              <w:rPr>
                <w:sz w:val="18"/>
                <w:szCs w:val="18"/>
              </w:rPr>
            </w:pPr>
            <w:r>
              <w:rPr>
                <w:rFonts w:hint="eastAsia"/>
                <w:sz w:val="18"/>
                <w:szCs w:val="18"/>
              </w:rPr>
              <w:t>・観察の倍率は、接眼レンズの倍率と、対物レンズの倍率を掛け合わせたものであることを確認する。</w:t>
            </w:r>
          </w:p>
          <w:p w14:paraId="20C5C0FA" w14:textId="71CCA6C3" w:rsidR="00575EB6" w:rsidRPr="00BB3AC5" w:rsidRDefault="00575EB6" w:rsidP="000A51C5">
            <w:pPr>
              <w:spacing w:line="240" w:lineRule="exact"/>
              <w:ind w:left="180" w:hangingChars="100" w:hanging="180"/>
              <w:rPr>
                <w:rFonts w:hint="eastAsia"/>
                <w:sz w:val="18"/>
                <w:szCs w:val="18"/>
              </w:rPr>
            </w:pPr>
            <w:r w:rsidRPr="00BB3AC5">
              <w:rPr>
                <w:rFonts w:hint="eastAsia"/>
                <w:sz w:val="18"/>
                <w:szCs w:val="18"/>
              </w:rPr>
              <w:t>◇</w:t>
            </w:r>
            <w:r>
              <w:rPr>
                <w:rFonts w:hint="eastAsia"/>
                <w:sz w:val="18"/>
                <w:szCs w:val="18"/>
              </w:rPr>
              <w:t>〈知識・技能〉</w:t>
            </w:r>
            <w:r w:rsidRPr="000A51C5">
              <w:rPr>
                <w:rFonts w:hint="eastAsia"/>
                <w:sz w:val="18"/>
                <w:szCs w:val="18"/>
              </w:rPr>
              <w:t>植物の花粉を、顕微鏡を適切に操作して観察できる。</w:t>
            </w:r>
            <w:r>
              <w:rPr>
                <w:rFonts w:hint="eastAsia"/>
                <w:sz w:val="18"/>
                <w:szCs w:val="18"/>
              </w:rPr>
              <w:t>（行動観察）</w:t>
            </w:r>
          </w:p>
        </w:tc>
      </w:tr>
      <w:tr w:rsidR="00575EB6" w14:paraId="1E4F575E" w14:textId="77777777" w:rsidTr="00575EB6">
        <w:trPr>
          <w:cantSplit/>
          <w:trHeight w:val="1134"/>
        </w:trPr>
        <w:tc>
          <w:tcPr>
            <w:tcW w:w="462" w:type="dxa"/>
            <w:vMerge/>
            <w:textDirection w:val="tbRlV"/>
          </w:tcPr>
          <w:p w14:paraId="63717BC2" w14:textId="77777777" w:rsidR="00575EB6" w:rsidRPr="00BB3AC5" w:rsidRDefault="00575EB6" w:rsidP="00575EB6">
            <w:pPr>
              <w:spacing w:line="240" w:lineRule="exact"/>
              <w:ind w:left="180" w:right="113" w:hangingChars="100" w:hanging="180"/>
              <w:rPr>
                <w:rFonts w:hint="eastAsia"/>
                <w:sz w:val="18"/>
                <w:szCs w:val="18"/>
              </w:rPr>
            </w:pPr>
          </w:p>
        </w:tc>
        <w:tc>
          <w:tcPr>
            <w:tcW w:w="2259" w:type="dxa"/>
          </w:tcPr>
          <w:p w14:paraId="6857B9DE" w14:textId="48724943" w:rsidR="00575EB6" w:rsidRPr="00BB3AC5" w:rsidRDefault="00575EB6" w:rsidP="00BB3AC5">
            <w:pPr>
              <w:spacing w:line="240" w:lineRule="exact"/>
              <w:ind w:left="180" w:hangingChars="100" w:hanging="180"/>
              <w:rPr>
                <w:rFonts w:hint="eastAsia"/>
                <w:sz w:val="18"/>
                <w:szCs w:val="18"/>
              </w:rPr>
            </w:pPr>
            <w:r w:rsidRPr="00BB3AC5">
              <w:rPr>
                <w:rFonts w:hint="eastAsia"/>
                <w:sz w:val="18"/>
                <w:szCs w:val="18"/>
              </w:rPr>
              <w:t>４　花粉のようすから実や種子ができるうえで花粉の役割を考察する。</w:t>
            </w:r>
          </w:p>
        </w:tc>
        <w:tc>
          <w:tcPr>
            <w:tcW w:w="3530" w:type="dxa"/>
          </w:tcPr>
          <w:p w14:paraId="57A3D3A0" w14:textId="77777777" w:rsidR="00575EB6" w:rsidRPr="00BB3AC5" w:rsidRDefault="00575EB6" w:rsidP="00143372">
            <w:pPr>
              <w:spacing w:line="240" w:lineRule="exact"/>
              <w:ind w:left="180" w:hangingChars="100" w:hanging="180"/>
              <w:rPr>
                <w:sz w:val="18"/>
                <w:szCs w:val="18"/>
              </w:rPr>
            </w:pPr>
            <w:r w:rsidRPr="00BB3AC5">
              <w:rPr>
                <w:rFonts w:hint="eastAsia"/>
                <w:sz w:val="18"/>
                <w:szCs w:val="18"/>
              </w:rPr>
              <w:t xml:space="preserve">T　</w:t>
            </w:r>
            <w:r w:rsidRPr="00143372">
              <w:rPr>
                <w:rFonts w:hint="eastAsia"/>
                <w:spacing w:val="-8"/>
                <w:sz w:val="18"/>
                <w:szCs w:val="18"/>
              </w:rPr>
              <w:t>花粉はどんなつくりをしていましたか。</w:t>
            </w:r>
          </w:p>
          <w:p w14:paraId="1051ED02" w14:textId="77777777" w:rsidR="00575EB6" w:rsidRPr="00BB3AC5" w:rsidRDefault="00575EB6" w:rsidP="00143372">
            <w:pPr>
              <w:spacing w:line="240" w:lineRule="exact"/>
              <w:ind w:left="180" w:hangingChars="100" w:hanging="180"/>
              <w:rPr>
                <w:sz w:val="18"/>
                <w:szCs w:val="18"/>
              </w:rPr>
            </w:pPr>
            <w:r w:rsidRPr="00BB3AC5">
              <w:rPr>
                <w:rFonts w:hint="eastAsia"/>
                <w:sz w:val="18"/>
                <w:szCs w:val="18"/>
              </w:rPr>
              <w:t>C　とげとげがある。</w:t>
            </w:r>
          </w:p>
          <w:p w14:paraId="2BC51042" w14:textId="77777777" w:rsidR="00575EB6" w:rsidRDefault="00575EB6" w:rsidP="00143372">
            <w:pPr>
              <w:spacing w:line="240" w:lineRule="exact"/>
              <w:ind w:left="180" w:hangingChars="100" w:hanging="180"/>
              <w:rPr>
                <w:sz w:val="18"/>
                <w:szCs w:val="18"/>
              </w:rPr>
            </w:pPr>
            <w:r w:rsidRPr="00BB3AC5">
              <w:rPr>
                <w:rFonts w:hint="eastAsia"/>
                <w:sz w:val="18"/>
                <w:szCs w:val="18"/>
              </w:rPr>
              <w:t>T　それは</w:t>
            </w:r>
            <w:r>
              <w:rPr>
                <w:rFonts w:hint="eastAsia"/>
                <w:sz w:val="18"/>
                <w:szCs w:val="18"/>
              </w:rPr>
              <w:t>アサガオの実や種子ができるうえでどんな役割をするかな。</w:t>
            </w:r>
          </w:p>
          <w:p w14:paraId="14011942" w14:textId="420D8580" w:rsidR="00575EB6" w:rsidRDefault="00575EB6" w:rsidP="00143372">
            <w:pPr>
              <w:spacing w:line="240" w:lineRule="exact"/>
              <w:ind w:left="180" w:hangingChars="100" w:hanging="180"/>
              <w:rPr>
                <w:sz w:val="18"/>
                <w:szCs w:val="18"/>
              </w:rPr>
            </w:pPr>
            <w:r>
              <w:rPr>
                <w:rFonts w:hint="eastAsia"/>
                <w:sz w:val="18"/>
                <w:szCs w:val="18"/>
              </w:rPr>
              <w:t>C　めしべに花粉が付きやすくなる。</w:t>
            </w:r>
          </w:p>
          <w:p w14:paraId="088258BC" w14:textId="0EDCC1A5" w:rsidR="00575EB6" w:rsidRPr="00BB3AC5" w:rsidRDefault="00575EB6" w:rsidP="00143372">
            <w:pPr>
              <w:spacing w:line="240" w:lineRule="exact"/>
              <w:ind w:left="180" w:hangingChars="100" w:hanging="180"/>
              <w:rPr>
                <w:rFonts w:hint="eastAsia"/>
                <w:sz w:val="18"/>
                <w:szCs w:val="18"/>
              </w:rPr>
            </w:pPr>
            <w:r>
              <w:rPr>
                <w:rFonts w:hint="eastAsia"/>
                <w:sz w:val="18"/>
                <w:szCs w:val="18"/>
              </w:rPr>
              <w:t>C　メダカの受精のように花粉がめしべにつくことで種ができて行くと思う。</w:t>
            </w:r>
          </w:p>
        </w:tc>
        <w:tc>
          <w:tcPr>
            <w:tcW w:w="3240" w:type="dxa"/>
          </w:tcPr>
          <w:p w14:paraId="1975BD6B" w14:textId="77777777" w:rsidR="00575EB6" w:rsidRDefault="00575EB6" w:rsidP="00143372">
            <w:pPr>
              <w:spacing w:line="240" w:lineRule="exact"/>
              <w:ind w:left="180" w:hangingChars="100" w:hanging="180"/>
              <w:rPr>
                <w:sz w:val="18"/>
                <w:szCs w:val="18"/>
              </w:rPr>
            </w:pPr>
            <w:r w:rsidRPr="00BB3AC5">
              <w:rPr>
                <w:rFonts w:hint="eastAsia"/>
                <w:sz w:val="18"/>
                <w:szCs w:val="18"/>
              </w:rPr>
              <w:t>◇</w:t>
            </w:r>
            <w:r w:rsidRPr="00143372">
              <w:rPr>
                <w:rFonts w:hint="eastAsia"/>
                <w:sz w:val="18"/>
                <w:szCs w:val="18"/>
              </w:rPr>
              <w:t>〈思考〉観察した花粉の形状から、問題を見いだす。</w:t>
            </w:r>
            <w:r>
              <w:rPr>
                <w:rFonts w:hint="eastAsia"/>
                <w:sz w:val="18"/>
                <w:szCs w:val="18"/>
              </w:rPr>
              <w:t>（発言・記述）</w:t>
            </w:r>
          </w:p>
          <w:p w14:paraId="300AA5FA" w14:textId="77777777" w:rsidR="00575EB6" w:rsidRDefault="00575EB6" w:rsidP="00143372">
            <w:pPr>
              <w:spacing w:line="240" w:lineRule="exact"/>
              <w:ind w:left="180" w:hangingChars="100" w:hanging="180"/>
              <w:rPr>
                <w:sz w:val="18"/>
                <w:szCs w:val="18"/>
              </w:rPr>
            </w:pPr>
            <w:r>
              <w:rPr>
                <w:rFonts w:hint="eastAsia"/>
                <w:sz w:val="18"/>
                <w:szCs w:val="18"/>
              </w:rPr>
              <w:t>・花粉の形状に注目させる。</w:t>
            </w:r>
          </w:p>
          <w:p w14:paraId="17161366" w14:textId="77777777" w:rsidR="00575EB6" w:rsidRDefault="00575EB6" w:rsidP="00143372">
            <w:pPr>
              <w:spacing w:line="240" w:lineRule="exact"/>
              <w:ind w:left="180" w:hangingChars="100" w:hanging="180"/>
              <w:rPr>
                <w:sz w:val="18"/>
                <w:szCs w:val="18"/>
              </w:rPr>
            </w:pPr>
            <w:r>
              <w:rPr>
                <w:rFonts w:hint="eastAsia"/>
                <w:sz w:val="18"/>
                <w:szCs w:val="18"/>
              </w:rPr>
              <w:t>・めしべに花粉がつきやすいことに注目させる。</w:t>
            </w:r>
          </w:p>
          <w:p w14:paraId="0B92EB08" w14:textId="20BB89DC" w:rsidR="00575EB6" w:rsidRPr="00BB3AC5" w:rsidRDefault="00575EB6" w:rsidP="00143372">
            <w:pPr>
              <w:spacing w:line="240" w:lineRule="exact"/>
              <w:ind w:left="180" w:hangingChars="100" w:hanging="180"/>
              <w:rPr>
                <w:rFonts w:hint="eastAsia"/>
                <w:sz w:val="18"/>
                <w:szCs w:val="18"/>
              </w:rPr>
            </w:pPr>
            <w:r>
              <w:rPr>
                <w:rFonts w:hint="eastAsia"/>
                <w:sz w:val="18"/>
                <w:szCs w:val="18"/>
              </w:rPr>
              <w:t>・メダカの学習を想起させる。</w:t>
            </w:r>
          </w:p>
        </w:tc>
      </w:tr>
      <w:tr w:rsidR="00575EB6" w14:paraId="08004A45" w14:textId="77777777" w:rsidTr="00575EB6">
        <w:trPr>
          <w:cantSplit/>
          <w:trHeight w:val="1134"/>
        </w:trPr>
        <w:tc>
          <w:tcPr>
            <w:tcW w:w="462" w:type="dxa"/>
            <w:vMerge w:val="restart"/>
            <w:textDirection w:val="tbRlV"/>
          </w:tcPr>
          <w:p w14:paraId="580FACE0" w14:textId="76BE3493" w:rsidR="00575EB6" w:rsidRPr="00BB3AC5" w:rsidRDefault="00575EB6" w:rsidP="00575EB6">
            <w:pPr>
              <w:spacing w:line="240" w:lineRule="exact"/>
              <w:ind w:left="113" w:right="113"/>
              <w:jc w:val="center"/>
              <w:rPr>
                <w:rFonts w:hint="eastAsia"/>
                <w:noProof/>
                <w:sz w:val="18"/>
                <w:szCs w:val="18"/>
              </w:rPr>
            </w:pPr>
            <w:r>
              <w:rPr>
                <w:rFonts w:hint="eastAsia"/>
                <w:noProof/>
                <w:sz w:val="18"/>
                <w:szCs w:val="18"/>
              </w:rPr>
              <w:t>まとめ　７分</w:t>
            </w:r>
          </w:p>
        </w:tc>
        <w:tc>
          <w:tcPr>
            <w:tcW w:w="2259" w:type="dxa"/>
          </w:tcPr>
          <w:p w14:paraId="4793491C" w14:textId="13A5BB50" w:rsidR="00575EB6" w:rsidRDefault="00575EB6" w:rsidP="00AE56C4">
            <w:pPr>
              <w:spacing w:line="240" w:lineRule="exact"/>
              <w:rPr>
                <w:sz w:val="18"/>
                <w:szCs w:val="18"/>
              </w:rPr>
            </w:pPr>
            <w:r w:rsidRPr="00BB3AC5">
              <w:rPr>
                <w:rFonts w:hint="eastAsia"/>
                <w:noProof/>
                <w:sz w:val="18"/>
                <w:szCs w:val="18"/>
              </w:rPr>
              <mc:AlternateContent>
                <mc:Choice Requires="wps">
                  <w:drawing>
                    <wp:anchor distT="0" distB="0" distL="114300" distR="114300" simplePos="0" relativeHeight="251668480" behindDoc="0" locked="0" layoutInCell="1" allowOverlap="1" wp14:anchorId="4F5284C9" wp14:editId="4F134A2E">
                      <wp:simplePos x="0" y="0"/>
                      <wp:positionH relativeFrom="column">
                        <wp:posOffset>613410</wp:posOffset>
                      </wp:positionH>
                      <wp:positionV relativeFrom="paragraph">
                        <wp:posOffset>149860</wp:posOffset>
                      </wp:positionV>
                      <wp:extent cx="4730750" cy="3937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4730750" cy="393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0B77E" w14:textId="7447B227" w:rsidR="00575EB6" w:rsidRDefault="00575EB6" w:rsidP="00BB3AC5">
                                  <w:pPr>
                                    <w:spacing w:line="240" w:lineRule="exact"/>
                                    <w:rPr>
                                      <w:color w:val="000000" w:themeColor="text1"/>
                                      <w:sz w:val="18"/>
                                      <w:szCs w:val="18"/>
                                    </w:rPr>
                                  </w:pPr>
                                  <w:r>
                                    <w:rPr>
                                      <w:rFonts w:hint="eastAsia"/>
                                      <w:color w:val="000000" w:themeColor="text1"/>
                                      <w:sz w:val="18"/>
                                      <w:szCs w:val="18"/>
                                    </w:rPr>
                                    <w:t>（</w:t>
                                  </w:r>
                                  <w:r>
                                    <w:rPr>
                                      <w:rFonts w:hint="eastAsia"/>
                                      <w:color w:val="000000" w:themeColor="text1"/>
                                      <w:sz w:val="18"/>
                                      <w:szCs w:val="18"/>
                                    </w:rPr>
                                    <w:t>花粉の観察から予想されること）</w:t>
                                  </w:r>
                                </w:p>
                                <w:p w14:paraId="41E0A5FA" w14:textId="00DE9257" w:rsidR="00575EB6" w:rsidRPr="00BB3AC5" w:rsidRDefault="00575EB6" w:rsidP="00BB3AC5">
                                  <w:pPr>
                                    <w:spacing w:line="240" w:lineRule="exact"/>
                                    <w:rPr>
                                      <w:rFonts w:hint="eastAsia"/>
                                      <w:color w:val="000000" w:themeColor="text1"/>
                                      <w:sz w:val="18"/>
                                      <w:szCs w:val="18"/>
                                    </w:rPr>
                                  </w:pPr>
                                  <w:r w:rsidRPr="00BB3AC5">
                                    <w:rPr>
                                      <w:rFonts w:hint="eastAsia"/>
                                      <w:color w:val="000000" w:themeColor="text1"/>
                                      <w:sz w:val="18"/>
                                      <w:szCs w:val="18"/>
                                    </w:rPr>
                                    <w:t>花粉は</w:t>
                                  </w:r>
                                  <w:r>
                                    <w:rPr>
                                      <w:rFonts w:hint="eastAsia"/>
                                      <w:color w:val="000000" w:themeColor="text1"/>
                                      <w:sz w:val="18"/>
                                      <w:szCs w:val="18"/>
                                    </w:rPr>
                                    <w:t>、</w:t>
                                  </w:r>
                                  <w:r w:rsidRPr="00BB3AC5">
                                    <w:rPr>
                                      <w:rFonts w:hint="eastAsia"/>
                                      <w:color w:val="000000" w:themeColor="text1"/>
                                      <w:sz w:val="18"/>
                                      <w:szCs w:val="18"/>
                                    </w:rPr>
                                    <w:t>おしべからめしべにつ</w:t>
                                  </w:r>
                                  <w:r>
                                    <w:rPr>
                                      <w:rFonts w:hint="eastAsia"/>
                                      <w:color w:val="000000" w:themeColor="text1"/>
                                      <w:sz w:val="18"/>
                                      <w:szCs w:val="18"/>
                                    </w:rPr>
                                    <w:t>くことによって実や種子ができるのではないだろうか。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F5284C9" id="正方形/長方形 2" o:spid="_x0000_s1027" style="position:absolute;left:0;text-align:left;margin-left:48.3pt;margin-top:11.8pt;width:372.5pt;height:3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" fillcolor="white [3212]" strokecolor="black [3213]" strokeweight="1pt">
                      <v:textbox>
                        <w:txbxContent>
                          <w:p w14:paraId="75A0B77E" w14:textId="7447B227" w:rsidR="00575EB6" w:rsidRDefault="00575EB6" w:rsidP="00BB3AC5">
                            <w:pPr>
                              <w:spacing w:line="240" w:lineRule="exact"/>
                              <w:rPr>
                                <w:color w:val="000000" w:themeColor="text1"/>
                                <w:sz w:val="18"/>
                                <w:szCs w:val="18"/>
                              </w:rPr>
                            </w:pPr>
                            <w:r>
                              <w:rPr>
                                <w:rFonts w:hint="eastAsia"/>
                                <w:color w:val="000000" w:themeColor="text1"/>
                                <w:sz w:val="18"/>
                                <w:szCs w:val="18"/>
                              </w:rPr>
                              <w:t>（</w:t>
                            </w:r>
                            <w:r>
                              <w:rPr>
                                <w:rFonts w:hint="eastAsia"/>
                                <w:color w:val="000000" w:themeColor="text1"/>
                                <w:sz w:val="18"/>
                                <w:szCs w:val="18"/>
                              </w:rPr>
                              <w:t>花粉の観察から予想されること）</w:t>
                            </w:r>
                          </w:p>
                          <w:p w14:paraId="41E0A5FA" w14:textId="00DE9257" w:rsidR="00575EB6" w:rsidRPr="00BB3AC5" w:rsidRDefault="00575EB6" w:rsidP="00BB3AC5">
                            <w:pPr>
                              <w:spacing w:line="240" w:lineRule="exact"/>
                              <w:rPr>
                                <w:rFonts w:hint="eastAsia"/>
                                <w:color w:val="000000" w:themeColor="text1"/>
                                <w:sz w:val="18"/>
                                <w:szCs w:val="18"/>
                              </w:rPr>
                            </w:pPr>
                            <w:r w:rsidRPr="00BB3AC5">
                              <w:rPr>
                                <w:rFonts w:hint="eastAsia"/>
                                <w:color w:val="000000" w:themeColor="text1"/>
                                <w:sz w:val="18"/>
                                <w:szCs w:val="18"/>
                              </w:rPr>
                              <w:t>花粉は</w:t>
                            </w:r>
                            <w:r>
                              <w:rPr>
                                <w:rFonts w:hint="eastAsia"/>
                                <w:color w:val="000000" w:themeColor="text1"/>
                                <w:sz w:val="18"/>
                                <w:szCs w:val="18"/>
                              </w:rPr>
                              <w:t>、</w:t>
                            </w:r>
                            <w:r w:rsidRPr="00BB3AC5">
                              <w:rPr>
                                <w:rFonts w:hint="eastAsia"/>
                                <w:color w:val="000000" w:themeColor="text1"/>
                                <w:sz w:val="18"/>
                                <w:szCs w:val="18"/>
                              </w:rPr>
                              <w:t>おしべからめしべにつ</w:t>
                            </w:r>
                            <w:r>
                              <w:rPr>
                                <w:rFonts w:hint="eastAsia"/>
                                <w:color w:val="000000" w:themeColor="text1"/>
                                <w:sz w:val="18"/>
                                <w:szCs w:val="18"/>
                              </w:rPr>
                              <w:t>くことによって実や種子ができるのではないだろうか。</w:t>
                            </w:r>
                          </w:p>
                        </w:txbxContent>
                      </v:textbox>
                    </v:rect>
                  </w:pict>
                </mc:Fallback>
              </mc:AlternateContent>
            </w:r>
            <w:r w:rsidRPr="00BB3AC5">
              <w:rPr>
                <w:rFonts w:hint="eastAsia"/>
                <w:sz w:val="18"/>
                <w:szCs w:val="18"/>
              </w:rPr>
              <w:t>５　本時のまとめをする。</w:t>
            </w:r>
          </w:p>
          <w:p w14:paraId="5C56CB5E" w14:textId="7F5ECF2C" w:rsidR="00575EB6" w:rsidRDefault="00575EB6" w:rsidP="00AE56C4">
            <w:pPr>
              <w:spacing w:line="240" w:lineRule="exact"/>
              <w:rPr>
                <w:sz w:val="18"/>
                <w:szCs w:val="18"/>
              </w:rPr>
            </w:pPr>
          </w:p>
          <w:p w14:paraId="733EBC20" w14:textId="77777777" w:rsidR="00575EB6" w:rsidRDefault="00575EB6" w:rsidP="00AE56C4">
            <w:pPr>
              <w:spacing w:line="240" w:lineRule="exact"/>
              <w:rPr>
                <w:rFonts w:hint="eastAsia"/>
                <w:sz w:val="18"/>
                <w:szCs w:val="18"/>
              </w:rPr>
            </w:pPr>
          </w:p>
          <w:p w14:paraId="64D7733C" w14:textId="08C4B8E2" w:rsidR="00575EB6" w:rsidRPr="00BB3AC5" w:rsidRDefault="00575EB6" w:rsidP="00AE56C4">
            <w:pPr>
              <w:spacing w:line="240" w:lineRule="exact"/>
              <w:rPr>
                <w:rFonts w:hint="eastAsia"/>
                <w:sz w:val="18"/>
                <w:szCs w:val="18"/>
              </w:rPr>
            </w:pPr>
          </w:p>
        </w:tc>
        <w:tc>
          <w:tcPr>
            <w:tcW w:w="3530" w:type="dxa"/>
          </w:tcPr>
          <w:p w14:paraId="386CA694" w14:textId="60D615CD" w:rsidR="00575EB6" w:rsidRPr="00BB3AC5" w:rsidRDefault="00575EB6" w:rsidP="00AE56C4">
            <w:pPr>
              <w:spacing w:line="240" w:lineRule="exact"/>
              <w:rPr>
                <w:rFonts w:hint="eastAsia"/>
                <w:sz w:val="18"/>
                <w:szCs w:val="18"/>
              </w:rPr>
            </w:pPr>
          </w:p>
        </w:tc>
        <w:tc>
          <w:tcPr>
            <w:tcW w:w="3240" w:type="dxa"/>
          </w:tcPr>
          <w:p w14:paraId="3B3F572E" w14:textId="77777777" w:rsidR="00575EB6" w:rsidRPr="00BB3AC5" w:rsidRDefault="00575EB6" w:rsidP="00AE56C4">
            <w:pPr>
              <w:spacing w:line="240" w:lineRule="exact"/>
              <w:rPr>
                <w:rFonts w:hint="eastAsia"/>
                <w:sz w:val="18"/>
                <w:szCs w:val="18"/>
              </w:rPr>
            </w:pPr>
          </w:p>
        </w:tc>
      </w:tr>
      <w:tr w:rsidR="00575EB6" w14:paraId="34998689" w14:textId="77777777" w:rsidTr="00575EB6">
        <w:trPr>
          <w:cantSplit/>
          <w:trHeight w:val="732"/>
        </w:trPr>
        <w:tc>
          <w:tcPr>
            <w:tcW w:w="462" w:type="dxa"/>
            <w:vMerge/>
            <w:textDirection w:val="tbRlV"/>
          </w:tcPr>
          <w:p w14:paraId="69CD52C3" w14:textId="77777777" w:rsidR="00575EB6" w:rsidRDefault="00575EB6" w:rsidP="00575EB6">
            <w:pPr>
              <w:spacing w:line="240" w:lineRule="exact"/>
              <w:ind w:left="113" w:right="113"/>
              <w:rPr>
                <w:rFonts w:hint="eastAsia"/>
                <w:sz w:val="18"/>
                <w:szCs w:val="18"/>
              </w:rPr>
            </w:pPr>
          </w:p>
        </w:tc>
        <w:tc>
          <w:tcPr>
            <w:tcW w:w="2259" w:type="dxa"/>
          </w:tcPr>
          <w:p w14:paraId="0E2DE248" w14:textId="6C67EBC8" w:rsidR="00575EB6" w:rsidRPr="00BB3AC5" w:rsidRDefault="00575EB6" w:rsidP="00AE56C4">
            <w:pPr>
              <w:spacing w:line="240" w:lineRule="exact"/>
              <w:rPr>
                <w:rFonts w:hint="eastAsia"/>
                <w:sz w:val="18"/>
                <w:szCs w:val="18"/>
              </w:rPr>
            </w:pPr>
            <w:r>
              <w:rPr>
                <w:rFonts w:hint="eastAsia"/>
                <w:sz w:val="18"/>
                <w:szCs w:val="18"/>
              </w:rPr>
              <w:t>６　振り返りをする。</w:t>
            </w:r>
          </w:p>
        </w:tc>
        <w:tc>
          <w:tcPr>
            <w:tcW w:w="3530" w:type="dxa"/>
          </w:tcPr>
          <w:p w14:paraId="114E93E4" w14:textId="09E1FD8C" w:rsidR="00575EB6" w:rsidRPr="00BB3AC5" w:rsidRDefault="00575EB6" w:rsidP="00243961">
            <w:pPr>
              <w:spacing w:line="240" w:lineRule="exact"/>
              <w:ind w:left="180" w:hangingChars="100" w:hanging="180"/>
              <w:rPr>
                <w:rFonts w:hint="eastAsia"/>
                <w:sz w:val="18"/>
                <w:szCs w:val="18"/>
              </w:rPr>
            </w:pPr>
            <w:r>
              <w:rPr>
                <w:rFonts w:hint="eastAsia"/>
                <w:sz w:val="18"/>
                <w:szCs w:val="18"/>
              </w:rPr>
              <w:t>T　植物もメダカなどの動物と同じようなふえ方をするかもしれない。次回くわしく調べていきたい。</w:t>
            </w:r>
          </w:p>
        </w:tc>
        <w:tc>
          <w:tcPr>
            <w:tcW w:w="3240" w:type="dxa"/>
          </w:tcPr>
          <w:p w14:paraId="0E8C39FE" w14:textId="77777777" w:rsidR="00575EB6" w:rsidRPr="00BB3AC5" w:rsidRDefault="00575EB6" w:rsidP="00AE56C4">
            <w:pPr>
              <w:spacing w:line="240" w:lineRule="exact"/>
              <w:rPr>
                <w:rFonts w:hint="eastAsia"/>
                <w:sz w:val="18"/>
                <w:szCs w:val="18"/>
              </w:rPr>
            </w:pPr>
          </w:p>
        </w:tc>
      </w:tr>
    </w:tbl>
    <w:p w14:paraId="63DC21EC" w14:textId="41888147" w:rsidR="00F76CDE" w:rsidRDefault="00F76CDE"/>
    <w:p w14:paraId="2CD466F6" w14:textId="4A374E0A" w:rsidR="00575EB6" w:rsidRDefault="00575EB6">
      <w:r>
        <w:rPr>
          <w:rFonts w:hint="eastAsia"/>
        </w:rPr>
        <w:t>７</w:t>
      </w:r>
      <w:r w:rsidR="00B31171">
        <w:rPr>
          <w:rFonts w:hint="eastAsia"/>
        </w:rPr>
        <w:t xml:space="preserve">　板書計画</w:t>
      </w:r>
    </w:p>
    <w:tbl>
      <w:tblPr>
        <w:tblStyle w:val="a3"/>
        <w:tblW w:w="0" w:type="auto"/>
        <w:tblLook w:val="04A0" w:firstRow="1" w:lastRow="0" w:firstColumn="1" w:lastColumn="0" w:noHBand="0" w:noVBand="1"/>
      </w:tblPr>
      <w:tblGrid>
        <w:gridCol w:w="4814"/>
        <w:gridCol w:w="4814"/>
      </w:tblGrid>
      <w:tr w:rsidR="00575EB6" w14:paraId="103EA2D4" w14:textId="77777777" w:rsidTr="00575EB6">
        <w:tc>
          <w:tcPr>
            <w:tcW w:w="4814" w:type="dxa"/>
          </w:tcPr>
          <w:p w14:paraId="417A6B86" w14:textId="77777777" w:rsidR="00575EB6" w:rsidRDefault="00575EB6" w:rsidP="00B31171">
            <w:pPr>
              <w:jc w:val="center"/>
              <w:rPr>
                <w:sz w:val="18"/>
                <w:szCs w:val="18"/>
              </w:rPr>
            </w:pPr>
            <w:r>
              <w:rPr>
                <w:rFonts w:hint="eastAsia"/>
                <w:sz w:val="18"/>
                <w:szCs w:val="18"/>
              </w:rPr>
              <w:t>9月7日（月）　天気　気温</w:t>
            </w:r>
          </w:p>
          <w:p w14:paraId="34CAB359" w14:textId="39CD5216" w:rsidR="00575EB6" w:rsidRDefault="00575EB6">
            <w:pPr>
              <w:rPr>
                <w:sz w:val="18"/>
                <w:szCs w:val="18"/>
              </w:rPr>
            </w:pPr>
            <w:r>
              <w:rPr>
                <w:rFonts w:hint="eastAsia"/>
                <w:sz w:val="18"/>
                <w:szCs w:val="18"/>
              </w:rPr>
              <w:t>花粉のつくり</w:t>
            </w:r>
          </w:p>
          <w:p w14:paraId="14D2ED36" w14:textId="0BF04957" w:rsidR="00575EB6" w:rsidRDefault="00575EB6">
            <w:pPr>
              <w:rPr>
                <w:sz w:val="18"/>
                <w:szCs w:val="18"/>
              </w:rPr>
            </w:pPr>
            <w:r w:rsidRPr="00B31171">
              <w:rPr>
                <w:rFonts w:hint="eastAsia"/>
                <w:sz w:val="18"/>
                <w:szCs w:val="18"/>
                <w:bdr w:val="single" w:sz="4" w:space="0" w:color="auto"/>
              </w:rPr>
              <w:t>予想</w:t>
            </w:r>
            <w:r w:rsidR="00B31171" w:rsidRPr="00B31171">
              <w:rPr>
                <w:rFonts w:hint="eastAsia"/>
                <w:sz w:val="18"/>
                <w:szCs w:val="18"/>
              </w:rPr>
              <w:t xml:space="preserve">　</w:t>
            </w:r>
            <w:r w:rsidR="00B31171">
              <w:rPr>
                <w:rFonts w:hint="eastAsia"/>
                <w:sz w:val="18"/>
                <w:szCs w:val="18"/>
              </w:rPr>
              <w:t xml:space="preserve">丸い　べたべた　</w:t>
            </w:r>
          </w:p>
          <w:p w14:paraId="63728640" w14:textId="77777777" w:rsidR="00575EB6" w:rsidRDefault="00575EB6">
            <w:pPr>
              <w:rPr>
                <w:rFonts w:hint="eastAsia"/>
                <w:sz w:val="18"/>
                <w:szCs w:val="18"/>
              </w:rPr>
            </w:pPr>
          </w:p>
          <w:p w14:paraId="0DAC4566" w14:textId="53C315B0" w:rsidR="00575EB6" w:rsidRPr="00B62444" w:rsidRDefault="00575EB6" w:rsidP="00575EB6">
            <w:pPr>
              <w:spacing w:line="240" w:lineRule="exact"/>
              <w:rPr>
                <w:color w:val="000000" w:themeColor="text1"/>
                <w:sz w:val="18"/>
                <w:szCs w:val="18"/>
              </w:rPr>
            </w:pPr>
            <w:r w:rsidRPr="00575EB6">
              <w:rPr>
                <w:rFonts w:hint="eastAsia"/>
                <w:sz w:val="18"/>
                <w:szCs w:val="18"/>
                <w:bdr w:val="single" w:sz="4" w:space="0" w:color="auto"/>
              </w:rPr>
              <w:t>課題</w:t>
            </w:r>
            <w:r w:rsidRPr="00575EB6">
              <w:rPr>
                <w:rFonts w:hint="eastAsia"/>
                <w:sz w:val="18"/>
                <w:szCs w:val="18"/>
              </w:rPr>
              <w:t xml:space="preserve">　</w:t>
            </w:r>
            <w:r w:rsidRPr="00575EB6">
              <w:rPr>
                <w:rFonts w:hint="eastAsia"/>
                <w:color w:val="000000" w:themeColor="text1"/>
                <w:sz w:val="18"/>
                <w:szCs w:val="18"/>
                <w:bdr w:val="single" w:sz="4" w:space="0" w:color="auto"/>
              </w:rPr>
              <w:t>花粉を顕微鏡で観察し、</w:t>
            </w:r>
            <w:r w:rsidRPr="00575EB6">
              <w:rPr>
                <w:rFonts w:hint="eastAsia"/>
                <w:color w:val="000000" w:themeColor="text1"/>
                <w:sz w:val="18"/>
                <w:szCs w:val="18"/>
                <w:bdr w:val="single" w:sz="4" w:space="0" w:color="auto"/>
              </w:rPr>
              <w:t>そ</w:t>
            </w:r>
            <w:r w:rsidRPr="00575EB6">
              <w:rPr>
                <w:rFonts w:hint="eastAsia"/>
                <w:color w:val="000000" w:themeColor="text1"/>
                <w:sz w:val="18"/>
                <w:szCs w:val="18"/>
                <w:bdr w:val="single" w:sz="4" w:space="0" w:color="auto"/>
              </w:rPr>
              <w:t>の役割を考える。</w:t>
            </w:r>
          </w:p>
          <w:p w14:paraId="73862A29" w14:textId="5E02F45C" w:rsidR="00575EB6" w:rsidRDefault="00575EB6">
            <w:pPr>
              <w:rPr>
                <w:sz w:val="18"/>
                <w:szCs w:val="18"/>
                <w:bdr w:val="single" w:sz="4" w:space="0" w:color="auto"/>
              </w:rPr>
            </w:pPr>
          </w:p>
          <w:p w14:paraId="32654D55" w14:textId="3C08A34B" w:rsidR="00B31171" w:rsidRDefault="00B31171">
            <w:pPr>
              <w:rPr>
                <w:sz w:val="18"/>
                <w:szCs w:val="18"/>
              </w:rPr>
            </w:pPr>
            <w:r>
              <w:rPr>
                <w:rFonts w:hint="eastAsia"/>
                <w:sz w:val="18"/>
                <w:szCs w:val="18"/>
                <w:bdr w:val="single" w:sz="4" w:space="0" w:color="auto"/>
              </w:rPr>
              <w:t>観察</w:t>
            </w:r>
            <w:r w:rsidRPr="00575EB6">
              <w:rPr>
                <w:rFonts w:hint="eastAsia"/>
                <w:sz w:val="18"/>
                <w:szCs w:val="18"/>
              </w:rPr>
              <w:t xml:space="preserve">　</w:t>
            </w:r>
            <w:r>
              <w:rPr>
                <w:rFonts w:hint="eastAsia"/>
                <w:sz w:val="18"/>
                <w:szCs w:val="18"/>
              </w:rPr>
              <w:t>①アサガオのおしべをピンセットではずす。</w:t>
            </w:r>
          </w:p>
          <w:p w14:paraId="6F4C203D" w14:textId="11D86862" w:rsidR="00B31171" w:rsidRDefault="00B31171">
            <w:pPr>
              <w:rPr>
                <w:sz w:val="18"/>
                <w:szCs w:val="18"/>
              </w:rPr>
            </w:pPr>
            <w:r w:rsidRPr="00B31171">
              <w:rPr>
                <w:rFonts w:hint="eastAsia"/>
                <w:sz w:val="18"/>
                <w:szCs w:val="18"/>
              </w:rPr>
              <w:t xml:space="preserve">　　　②</w:t>
            </w:r>
            <w:r>
              <w:rPr>
                <w:rFonts w:hint="eastAsia"/>
                <w:sz w:val="18"/>
                <w:szCs w:val="18"/>
              </w:rPr>
              <w:t>ス</w:t>
            </w:r>
            <w:r w:rsidRPr="00B31171">
              <w:rPr>
                <w:rFonts w:hint="eastAsia"/>
                <w:spacing w:val="-6"/>
                <w:sz w:val="18"/>
                <w:szCs w:val="18"/>
              </w:rPr>
              <w:t>ライドガラスに花粉を落とし、顕微鏡で観察する。</w:t>
            </w:r>
          </w:p>
          <w:p w14:paraId="48F078F0" w14:textId="765D90D2" w:rsidR="00575EB6" w:rsidRPr="00575EB6" w:rsidRDefault="00B31171" w:rsidP="00B31171">
            <w:pPr>
              <w:ind w:firstLineChars="300" w:firstLine="540"/>
              <w:rPr>
                <w:rFonts w:hint="eastAsia"/>
                <w:sz w:val="18"/>
                <w:szCs w:val="18"/>
              </w:rPr>
            </w:pPr>
            <w:r>
              <w:rPr>
                <w:rFonts w:hint="eastAsia"/>
                <w:sz w:val="18"/>
                <w:szCs w:val="18"/>
              </w:rPr>
              <w:t>③スケッチをし、花粉の役割を考える。</w:t>
            </w:r>
            <w:r w:rsidR="00575EB6">
              <w:rPr>
                <w:rFonts w:hint="eastAsia"/>
                <w:sz w:val="18"/>
                <w:szCs w:val="18"/>
                <w:bdr w:val="single" w:sz="4" w:space="0" w:color="auto"/>
              </w:rPr>
              <w:t xml:space="preserve">　</w:t>
            </w:r>
          </w:p>
        </w:tc>
        <w:tc>
          <w:tcPr>
            <w:tcW w:w="4814" w:type="dxa"/>
          </w:tcPr>
          <w:p w14:paraId="12297DBB" w14:textId="77777777" w:rsidR="00575EB6" w:rsidRDefault="00575EB6">
            <w:pPr>
              <w:rPr>
                <w:sz w:val="18"/>
                <w:szCs w:val="18"/>
              </w:rPr>
            </w:pPr>
          </w:p>
          <w:p w14:paraId="53FD0A05" w14:textId="77777777" w:rsidR="00575EB6" w:rsidRDefault="00575EB6">
            <w:pPr>
              <w:rPr>
                <w:sz w:val="18"/>
                <w:szCs w:val="18"/>
              </w:rPr>
            </w:pPr>
            <w:r w:rsidRPr="00B31171">
              <w:rPr>
                <w:rFonts w:hint="eastAsia"/>
                <w:sz w:val="18"/>
                <w:szCs w:val="18"/>
                <w:bdr w:val="single" w:sz="4" w:space="0" w:color="auto"/>
              </w:rPr>
              <w:t>結果</w:t>
            </w:r>
            <w:r w:rsidR="00B31171">
              <w:rPr>
                <w:rFonts w:hint="eastAsia"/>
                <w:sz w:val="18"/>
                <w:szCs w:val="18"/>
              </w:rPr>
              <w:t xml:space="preserve">　</w:t>
            </w:r>
          </w:p>
          <w:p w14:paraId="2F53A5BE" w14:textId="708A0326" w:rsidR="00B31171" w:rsidRDefault="00B31171">
            <w:pPr>
              <w:rPr>
                <w:sz w:val="18"/>
                <w:szCs w:val="18"/>
              </w:rPr>
            </w:pPr>
          </w:p>
          <w:p w14:paraId="79A7B406" w14:textId="153F55D7" w:rsidR="00B31171" w:rsidRDefault="00B31171">
            <w:pPr>
              <w:rPr>
                <w:rFonts w:hint="eastAsia"/>
                <w:sz w:val="18"/>
                <w:szCs w:val="18"/>
              </w:rPr>
            </w:pPr>
            <w:r>
              <w:rPr>
                <w:rFonts w:hint="eastAsia"/>
                <w:sz w:val="18"/>
                <w:szCs w:val="18"/>
              </w:rPr>
              <w:t xml:space="preserve">　　　とげとげがある</w:t>
            </w:r>
          </w:p>
          <w:p w14:paraId="03A99E6C" w14:textId="48DEDBBB" w:rsidR="00B31171" w:rsidRDefault="00B31171">
            <w:pPr>
              <w:rPr>
                <w:sz w:val="18"/>
                <w:szCs w:val="18"/>
              </w:rPr>
            </w:pPr>
            <w:r w:rsidRPr="00BB3AC5">
              <w:rPr>
                <w:rFonts w:hint="eastAsia"/>
                <w:noProof/>
                <w:sz w:val="18"/>
                <w:szCs w:val="18"/>
              </w:rPr>
              <mc:AlternateContent>
                <mc:Choice Requires="wps">
                  <w:drawing>
                    <wp:anchor distT="0" distB="0" distL="114300" distR="114300" simplePos="0" relativeHeight="251670528" behindDoc="0" locked="0" layoutInCell="1" allowOverlap="1" wp14:anchorId="17C16470" wp14:editId="4B49023B">
                      <wp:simplePos x="0" y="0"/>
                      <wp:positionH relativeFrom="column">
                        <wp:posOffset>367665</wp:posOffset>
                      </wp:positionH>
                      <wp:positionV relativeFrom="paragraph">
                        <wp:posOffset>88900</wp:posOffset>
                      </wp:positionV>
                      <wp:extent cx="2476500" cy="406400"/>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2476500" cy="406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37FB6" w14:textId="77777777" w:rsidR="00B31171" w:rsidRPr="00BB3AC5" w:rsidRDefault="00B31171" w:rsidP="00B31171">
                                  <w:pPr>
                                    <w:spacing w:line="240" w:lineRule="exact"/>
                                    <w:rPr>
                                      <w:rFonts w:hint="eastAsia"/>
                                      <w:color w:val="000000" w:themeColor="text1"/>
                                      <w:sz w:val="18"/>
                                      <w:szCs w:val="18"/>
                                    </w:rPr>
                                  </w:pPr>
                                  <w:r w:rsidRPr="00BB3AC5">
                                    <w:rPr>
                                      <w:rFonts w:hint="eastAsia"/>
                                      <w:color w:val="000000" w:themeColor="text1"/>
                                      <w:sz w:val="18"/>
                                      <w:szCs w:val="18"/>
                                    </w:rPr>
                                    <w:t>花粉は</w:t>
                                  </w:r>
                                  <w:r>
                                    <w:rPr>
                                      <w:rFonts w:hint="eastAsia"/>
                                      <w:color w:val="000000" w:themeColor="text1"/>
                                      <w:sz w:val="18"/>
                                      <w:szCs w:val="18"/>
                                    </w:rPr>
                                    <w:t>、</w:t>
                                  </w:r>
                                  <w:r w:rsidRPr="00BB3AC5">
                                    <w:rPr>
                                      <w:rFonts w:hint="eastAsia"/>
                                      <w:color w:val="000000" w:themeColor="text1"/>
                                      <w:sz w:val="18"/>
                                      <w:szCs w:val="18"/>
                                    </w:rPr>
                                    <w:t>おしべからめしべにつ</w:t>
                                  </w:r>
                                  <w:r>
                                    <w:rPr>
                                      <w:rFonts w:hint="eastAsia"/>
                                      <w:color w:val="000000" w:themeColor="text1"/>
                                      <w:sz w:val="18"/>
                                      <w:szCs w:val="18"/>
                                    </w:rPr>
                                    <w:t>くことによって実や種子ができるのではないだろうか。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16470" id="正方形/長方形 3" o:spid="_x0000_s1028" style="position:absolute;left:0;text-align:left;margin-left:28.95pt;margin-top:7pt;width:195pt;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" fillcolor="white [3212]" strokecolor="black [3213]" strokeweight="1pt">
                      <v:textbox>
                        <w:txbxContent>
                          <w:p w14:paraId="09A37FB6" w14:textId="77777777" w:rsidR="00B31171" w:rsidRPr="00BB3AC5" w:rsidRDefault="00B31171" w:rsidP="00B31171">
                            <w:pPr>
                              <w:spacing w:line="240" w:lineRule="exact"/>
                              <w:rPr>
                                <w:rFonts w:hint="eastAsia"/>
                                <w:color w:val="000000" w:themeColor="text1"/>
                                <w:sz w:val="18"/>
                                <w:szCs w:val="18"/>
                              </w:rPr>
                            </w:pPr>
                            <w:r w:rsidRPr="00BB3AC5">
                              <w:rPr>
                                <w:rFonts w:hint="eastAsia"/>
                                <w:color w:val="000000" w:themeColor="text1"/>
                                <w:sz w:val="18"/>
                                <w:szCs w:val="18"/>
                              </w:rPr>
                              <w:t>花粉は</w:t>
                            </w:r>
                            <w:r>
                              <w:rPr>
                                <w:rFonts w:hint="eastAsia"/>
                                <w:color w:val="000000" w:themeColor="text1"/>
                                <w:sz w:val="18"/>
                                <w:szCs w:val="18"/>
                              </w:rPr>
                              <w:t>、</w:t>
                            </w:r>
                            <w:r w:rsidRPr="00BB3AC5">
                              <w:rPr>
                                <w:rFonts w:hint="eastAsia"/>
                                <w:color w:val="000000" w:themeColor="text1"/>
                                <w:sz w:val="18"/>
                                <w:szCs w:val="18"/>
                              </w:rPr>
                              <w:t>おしべからめしべにつ</w:t>
                            </w:r>
                            <w:r>
                              <w:rPr>
                                <w:rFonts w:hint="eastAsia"/>
                                <w:color w:val="000000" w:themeColor="text1"/>
                                <w:sz w:val="18"/>
                                <w:szCs w:val="18"/>
                              </w:rPr>
                              <w:t>くことによって実や種子ができるのではないだろうか。</w:t>
                            </w:r>
                          </w:p>
                        </w:txbxContent>
                      </v:textbox>
                    </v:rect>
                  </w:pict>
                </mc:Fallback>
              </mc:AlternateContent>
            </w:r>
            <w:r w:rsidRPr="00B31171">
              <w:rPr>
                <w:rFonts w:hint="eastAsia"/>
                <w:sz w:val="18"/>
                <w:szCs w:val="18"/>
                <w:bdr w:val="single" w:sz="4" w:space="0" w:color="auto"/>
              </w:rPr>
              <w:t>考察</w:t>
            </w:r>
            <w:r>
              <w:rPr>
                <w:rFonts w:hint="eastAsia"/>
                <w:sz w:val="18"/>
                <w:szCs w:val="18"/>
              </w:rPr>
              <w:t xml:space="preserve">　</w:t>
            </w:r>
          </w:p>
          <w:p w14:paraId="4C5C6940" w14:textId="28D685FC" w:rsidR="00B31171" w:rsidRPr="00575EB6" w:rsidRDefault="00B31171">
            <w:pPr>
              <w:rPr>
                <w:rFonts w:hint="eastAsia"/>
                <w:sz w:val="18"/>
                <w:szCs w:val="18"/>
              </w:rPr>
            </w:pPr>
          </w:p>
        </w:tc>
      </w:tr>
    </w:tbl>
    <w:p w14:paraId="3D340F0B" w14:textId="77777777" w:rsidR="00575EB6" w:rsidRDefault="00575EB6">
      <w:pPr>
        <w:rPr>
          <w:rFonts w:hint="eastAsia"/>
        </w:rPr>
      </w:pPr>
    </w:p>
    <w:sectPr w:rsidR="00575EB6" w:rsidSect="00F76CD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DE"/>
    <w:rsid w:val="000A51C5"/>
    <w:rsid w:val="00143372"/>
    <w:rsid w:val="00243961"/>
    <w:rsid w:val="002E353C"/>
    <w:rsid w:val="005548A8"/>
    <w:rsid w:val="00575EB6"/>
    <w:rsid w:val="005F1977"/>
    <w:rsid w:val="007945AA"/>
    <w:rsid w:val="007D2777"/>
    <w:rsid w:val="00AE56C4"/>
    <w:rsid w:val="00B31171"/>
    <w:rsid w:val="00B62444"/>
    <w:rsid w:val="00BB3AC5"/>
    <w:rsid w:val="00CD1263"/>
    <w:rsid w:val="00CF476E"/>
    <w:rsid w:val="00D175AE"/>
    <w:rsid w:val="00F2225A"/>
    <w:rsid w:val="00F65E91"/>
    <w:rsid w:val="00F7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3CBC20"/>
  <w15:chartTrackingRefBased/>
  <w15:docId w15:val="{88AD97F1-035B-4D47-A3C4-9F11CC98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56C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E56C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五月女 保幸</dc:creator>
  <cp:keywords/>
  <dc:description/>
  <cp:lastModifiedBy>五月女 保幸</cp:lastModifiedBy>
  <cp:revision>2</cp:revision>
  <cp:lastPrinted>2020-09-06T12:56:00Z</cp:lastPrinted>
  <dcterms:created xsi:type="dcterms:W3CDTF">2020-09-06T09:20:00Z</dcterms:created>
  <dcterms:modified xsi:type="dcterms:W3CDTF">2020-09-06T13:09:00Z</dcterms:modified>
</cp:coreProperties>
</file>